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vertAnchor="page" w:horzAnchor="margin" w:tblpXSpec="right" w:tblpY="1191"/>
        <w:tblOverlap w:val="never"/>
        <w:tblW w:w="2899" w:type="dxa"/>
        <w:tblInd w:w="0" w:type="dxa"/>
        <w:tblLayout w:type="fixed"/>
        <w:tblCellMar>
          <w:top w:w="15" w:type="dxa"/>
          <w:left w:w="0" w:type="dxa"/>
          <w:bottom w:w="15" w:type="dxa"/>
          <w:right w:w="0" w:type="dxa"/>
        </w:tblCellMar>
      </w:tblPr>
      <w:tblGrid>
        <w:gridCol w:w="1052"/>
        <w:gridCol w:w="1847"/>
      </w:tblGrid>
      <w:tr>
        <w:tblPrEx>
          <w:tblLayout w:type="fixed"/>
          <w:tblCellMar>
            <w:top w:w="15" w:type="dxa"/>
            <w:left w:w="0" w:type="dxa"/>
            <w:bottom w:w="15" w:type="dxa"/>
            <w:right w:w="0" w:type="dxa"/>
          </w:tblCellMar>
        </w:tblPrEx>
        <w:trPr>
          <w:trHeight w:val="14" w:hRule="atLeast"/>
        </w:trPr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</w:tr>
      <w:tr>
        <w:tblPrEx>
          <w:tblLayout w:type="fixed"/>
          <w:tblCellMar>
            <w:top w:w="15" w:type="dxa"/>
            <w:left w:w="0" w:type="dxa"/>
            <w:bottom w:w="15" w:type="dxa"/>
            <w:right w:w="0" w:type="dxa"/>
          </w:tblCellMar>
        </w:tblPrEx>
        <w:trPr>
          <w:trHeight w:val="14" w:hRule="atLeast"/>
        </w:trPr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spacing w:after="0" w:line="0" w:lineRule="atLeast"/>
              <w:jc w:val="center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ind w:firstLine="142"/>
        <w:jc w:val="left"/>
        <w:textAlignment w:val="baseline"/>
        <w:rPr>
          <w:rFonts w:ascii="HYgtrE" w:hAnsi="Gulim" w:eastAsia="Gulim" w:cs="Gulim"/>
          <w:color w:val="000000"/>
          <w:kern w:val="0"/>
          <w:sz w:val="32"/>
          <w:szCs w:val="32"/>
        </w:rPr>
      </w:pPr>
      <w:r>
        <w:rPr>
          <w:rFonts w:hint="eastAsia" w:ascii="HYgtrE" w:hAnsi="Gulim" w:eastAsia="HYgtrE" w:cs="Gulim"/>
          <w:color w:val="000000"/>
          <w:kern w:val="0"/>
          <w:sz w:val="32"/>
          <w:szCs w:val="32"/>
        </w:rPr>
        <w:t>Indie-AniFest 2019 ENTRY FORM</w:t>
      </w:r>
    </w:p>
    <w:p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360" w:lineRule="auto"/>
        <w:ind w:firstLine="142"/>
        <w:jc w:val="left"/>
        <w:textAlignment w:val="baseline"/>
        <w:rPr>
          <w:rFonts w:ascii="HYgtrE" w:hAnsi="Gulim" w:eastAsia="Gulim" w:cs="Gulim"/>
          <w:color w:val="008000"/>
          <w:kern w:val="0"/>
          <w:sz w:val="30"/>
          <w:szCs w:val="30"/>
        </w:rPr>
      </w:pPr>
      <w:r>
        <w:rPr>
          <w:rFonts w:hint="eastAsia" w:ascii="HYgtrE" w:hAnsi="Gulim" w:eastAsia="HYgtrE" w:cs="Gulim"/>
          <w:color w:val="008000"/>
          <w:kern w:val="0"/>
          <w:sz w:val="30"/>
          <w:szCs w:val="30"/>
        </w:rPr>
        <w:t>Indie-AniFest 2019 Entry Form</w:t>
      </w:r>
    </w:p>
    <w:p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ind w:firstLine="142"/>
        <w:jc w:val="left"/>
        <w:textAlignment w:val="baseline"/>
        <w:rPr>
          <w:rFonts w:ascii="Malgun Gothic" w:hAnsi="Gulim" w:eastAsia="Malgun Gothic" w:cs="Gulim"/>
          <w:b/>
          <w:bCs/>
          <w:color w:val="008000"/>
          <w:kern w:val="0"/>
          <w:sz w:val="18"/>
          <w:szCs w:val="18"/>
        </w:rPr>
      </w:pPr>
      <w:r>
        <w:rPr>
          <w:rFonts w:ascii="HYgtrE" w:hAnsi="Gulim" w:eastAsia="Gulim" w:cs="Gulim"/>
          <w:color w:val="008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1341755</wp:posOffset>
                </wp:positionV>
                <wp:extent cx="5767705" cy="0"/>
                <wp:effectExtent l="0" t="0" r="2349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" o:spid="_x0000_s1026" o:spt="20" style="position:absolute;left:0pt;margin-left:79.55pt;margin-top:105.65pt;height:0pt;width:454.15pt;mso-position-horizontal-relative:page;mso-position-vertical-relative:page;z-index:251658240;mso-width-relative:page;mso-height-relative:page;" filled="f" stroked="t" coordsize="21600,21600" o:gfxdata="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8iUWNgAAAAMAQAADwAAAAAAAAABACAAAAAiAAAAZHJzL2Rv&#10;d25yZXYueG1sUEsBAhQAFAAAAAgAh07iQNFxnxjIAQAAXgMAAA4AAAAAAAAAAQAgAAAAJwEAAGRy&#10;cy9lMm9Eb2MueG1sUEsFBgAAAAAGAAYAWQEAAG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Malgun Gothic" w:hAnsi="Gulim" w:eastAsia="Malgun Gothic" w:cs="Gulim"/>
          <w:b/>
          <w:bCs/>
          <w:color w:val="000000"/>
          <w:kern w:val="0"/>
          <w:sz w:val="16"/>
          <w:szCs w:val="16"/>
        </w:rPr>
        <w:t>Indie-AniFest</w:t>
      </w:r>
    </w:p>
    <w:p>
      <w:pPr>
        <w:spacing w:after="0"/>
        <w:ind w:firstLine="142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6"/>
          <w:szCs w:val="16"/>
        </w:rPr>
      </w:pPr>
      <w:r>
        <w:rPr>
          <w:rFonts w:ascii="Malgun Gothic" w:hAnsi="Gulim" w:eastAsia="Malgun Gothic" w:cs="Gulim"/>
          <w:b/>
          <w:bCs/>
          <w:color w:val="000000"/>
          <w:kern w:val="0"/>
          <w:sz w:val="16"/>
          <w:szCs w:val="16"/>
        </w:rPr>
        <w:t>3F, Se-eun Building 17, Ihwajang 1-gil, Jongno gu, Seoul 03088 Korea</w:t>
      </w:r>
    </w:p>
    <w:p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ind w:firstLine="142"/>
        <w:jc w:val="left"/>
        <w:textAlignment w:val="baseline"/>
        <w:rPr>
          <w:rFonts w:ascii="Malgun Gothic" w:hAnsi="Gulim" w:eastAsia="Malgun Gothic" w:cs="Gulim"/>
          <w:b/>
          <w:bCs/>
          <w:color w:val="000000"/>
          <w:kern w:val="0"/>
          <w:sz w:val="16"/>
          <w:szCs w:val="16"/>
        </w:rPr>
      </w:pPr>
      <w:r>
        <w:rPr>
          <w:rFonts w:ascii="Malgun Gothic" w:hAnsi="Gulim" w:eastAsia="Malgun Gothic" w:cs="Gulim"/>
          <w:b/>
          <w:bCs/>
          <w:color w:val="000000"/>
          <w:kern w:val="0"/>
          <w:sz w:val="16"/>
          <w:szCs w:val="16"/>
        </w:rPr>
        <w:t xml:space="preserve">Tel: +82-2-313-1030 / </w:t>
      </w:r>
      <w:r>
        <w:rPr>
          <w:rFonts w:hint="eastAsia" w:ascii="Malgun Gothic" w:hAnsi="Gulim" w:eastAsia="Malgun Gothic" w:cs="Gulim"/>
          <w:b/>
          <w:bCs/>
          <w:color w:val="000000"/>
          <w:kern w:val="0"/>
          <w:sz w:val="16"/>
          <w:szCs w:val="16"/>
        </w:rPr>
        <w:t>E-mail: ianifest@naver.com</w:t>
      </w:r>
    </w:p>
    <w:p>
      <w:pPr>
        <w:wordWrap/>
        <w:snapToGrid w:val="0"/>
        <w:spacing w:after="0" w:line="100" w:lineRule="atLeast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6"/>
          <w:szCs w:val="16"/>
        </w:rPr>
      </w:pPr>
      <w:r>
        <w:rPr>
          <w:rFonts w:ascii="Malgun Gothic" w:hAnsi="Gulim" w:eastAsia="Malgun Gothic" w:cs="Gulim"/>
          <w:b/>
          <w:bCs/>
          <w:color w:val="000000"/>
          <w:kern w:val="0"/>
          <w:sz w:val="16"/>
          <w:szCs w:val="16"/>
        </w:rPr>
        <w:t xml:space="preserve">Please fill in and send the completed form. </w:t>
      </w: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66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475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100" w:lineRule="atLeast"/>
              <w:ind w:firstLine="142"/>
              <w:textAlignment w:val="baseline"/>
              <w:rPr>
                <w:rFonts w:ascii="Malgun Gothic" w:hAnsi="Gulim" w:eastAsia="Gulim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CATEGORY</w:t>
            </w:r>
          </w:p>
        </w:tc>
        <w:tc>
          <w:tcPr>
            <w:tcW w:w="6607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100" w:lineRule="atLeas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9082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10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 ASIA ROAD (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Asian Competition)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亚洲之路（ 亚洲比赛） </w:t>
            </w:r>
          </w:p>
        </w:tc>
      </w:tr>
    </w:tbl>
    <w:p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ind w:firstLine="142"/>
        <w:jc w:val="left"/>
        <w:textAlignment w:val="baseline"/>
        <w:rPr>
          <w:rFonts w:ascii="Malgun Gothic" w:hAnsi="Gulim" w:eastAsia="Malgun Gothic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3"/>
        <w:gridCol w:w="66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2473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TITLE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 xml:space="preserve">标题 </w:t>
            </w:r>
          </w:p>
        </w:tc>
        <w:tc>
          <w:tcPr>
            <w:tcW w:w="6609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</w:trPr>
        <w:tc>
          <w:tcPr>
            <w:tcW w:w="9082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Original Title: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English Title:</w:t>
            </w:r>
          </w:p>
          <w:p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>原标题：                                      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英文标题：</w:t>
            </w:r>
          </w:p>
        </w:tc>
      </w:tr>
    </w:tbl>
    <w:p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ind w:firstLine="142"/>
        <w:jc w:val="left"/>
        <w:textAlignment w:val="baseline"/>
        <w:rPr>
          <w:rFonts w:ascii="Malgun Gothic" w:hAnsi="Gulim" w:eastAsia="Malgun Gothic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3"/>
        <w:gridCol w:w="64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</w:trPr>
        <w:tc>
          <w:tcPr>
            <w:tcW w:w="2623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FILM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电影 </w:t>
            </w:r>
          </w:p>
        </w:tc>
        <w:tc>
          <w:tcPr>
            <w:tcW w:w="6459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YEAR OF PRODUCTION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YEAR OF PRODUCTION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创作</w:t>
            </w:r>
            <w:r>
              <w:rPr>
                <w:rFonts w:hint="eastAsia" w:ascii="宋体" w:hAnsi="宋体" w:eastAsia="宋体" w:cs="Malgun Gothic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COUNTRY OF PRODUCTION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COUNTRY OF PRODUCTION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创作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国家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RUNNING TIME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RUNNING TIME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运</w:t>
            </w:r>
            <w:r>
              <w:rPr>
                <w:rFonts w:hint="eastAsia" w:ascii="宋体" w:hAnsi="宋体" w:eastAsia="宋体" w:cs="Malgun Gothic"/>
                <w:kern w:val="0"/>
                <w:sz w:val="18"/>
                <w:szCs w:val="18"/>
              </w:rPr>
              <w:t>行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时间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40" w:firstLineChars="800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Hour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Minute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Second</w:t>
            </w:r>
          </w:p>
          <w:p>
            <w:pPr>
              <w:wordWrap/>
              <w:snapToGrid w:val="0"/>
              <w:spacing w:after="0" w:line="0" w:lineRule="atLeast"/>
              <w:ind w:firstLine="1440" w:firstLineChars="800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Hour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小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 xml:space="preserve">     </w:t>
            </w:r>
            <w:r>
              <w:rPr>
                <w:rFonts w:hint="eastAsia" w:ascii="Malgun Gothic" w:hAnsi="Malgun Gothic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Minute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 xml:space="preserve">     </w:t>
            </w:r>
            <w:r>
              <w:rPr>
                <w:rFonts w:hint="eastAsia" w:ascii="Malgun Gothic" w:hAnsi="Malgun Gothic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Second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秒数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PREVIEW SCREENER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PREVIEW SCREENER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预览屏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Online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via regular (air) mail or express courier</w:t>
            </w:r>
          </w:p>
          <w:p>
            <w:pPr>
              <w:widowControl/>
              <w:spacing w:line="180" w:lineRule="atLeast"/>
              <w:ind w:firstLine="142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□Online□via regular (air) mail or express courier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>普通（航空）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邮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件或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>特快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专递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Online preview screener (URL / Password)</w:t>
            </w:r>
          </w:p>
          <w:p>
            <w:pPr>
              <w:widowControl/>
              <w:spacing w:line="180" w:lineRule="atLeast"/>
              <w:ind w:firstLine="142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Online preview screener (URL / Password)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线预览筛选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器（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URL /密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码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----------------------------------------------------------------------------------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SCREENING FORMAT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SCREENING FORMAT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筛选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格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HD (Frame Rate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帧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率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) 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HD File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清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文件</w:t>
            </w:r>
            <w:r>
              <w:rPr>
                <w:rFonts w:hint="eastAsia" w:ascii="Malgun Gothic" w:hAnsi="Malgun Gothic" w:eastAsia="宋体" w:cs="Malgun Gothic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(File Format : Video Codec :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ordWrap/>
              <w:snapToGrid w:val="0"/>
              <w:spacing w:after="0" w:line="0" w:lineRule="atLeast"/>
              <w:ind w:firstLine="1742" w:firstLineChars="968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文件格式：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视频编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解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器：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SOUND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SOUND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声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mono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stereo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dolby(Details :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)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□mono□stereo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mono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立体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□dolby(Details :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杜比（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详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情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 xml:space="preserve">    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)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DIALOGUE OR NARRATION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DIALOGUE OR NARRATION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对话</w:t>
            </w:r>
            <w:r>
              <w:rPr>
                <w:rFonts w:hint="eastAsia" w:ascii="宋体" w:hAnsi="宋体" w:eastAsia="宋体" w:cs="Malgun Gothic"/>
                <w:kern w:val="0"/>
                <w:sz w:val="18"/>
                <w:szCs w:val="18"/>
              </w:rPr>
              <w:t>或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English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Korean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Other Language( )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none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□English□Korean□Other Language( )□none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韩语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语</w:t>
            </w:r>
            <w:r>
              <w:rPr>
                <w:rFonts w:hint="eastAsia" w:ascii="宋体" w:hAnsi="宋体" w:eastAsia="宋体" w:cs="Malgun Gothic"/>
                <w:kern w:val="0"/>
                <w:sz w:val="18"/>
                <w:szCs w:val="18"/>
              </w:rPr>
              <w:t>言（）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SUBTITLE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SUBTITLE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字幕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English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Korean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Other Language( )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none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□English□Korean□Other Language( )□none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韩语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语</w:t>
            </w:r>
            <w:r>
              <w:rPr>
                <w:rFonts w:hint="eastAsia" w:ascii="宋体" w:hAnsi="宋体" w:eastAsia="宋体" w:cs="Malgun Gothic"/>
                <w:kern w:val="0"/>
                <w:sz w:val="18"/>
                <w:szCs w:val="18"/>
              </w:rPr>
              <w:t>言（）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COLOR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COLOR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颜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Color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B/W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□Color□B/W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颜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黑/白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" w:hRule="atLeast"/>
        </w:trPr>
        <w:tc>
          <w:tcPr>
            <w:tcW w:w="262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SCREEN RATIO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SCREEN RATIO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屏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幕比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1:1.33(4:3)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1:1.66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1:1.77(16:9)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1:1.85 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Other (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ind w:firstLine="142"/>
        <w:jc w:val="left"/>
        <w:textAlignment w:val="baseline"/>
        <w:rPr>
          <w:rFonts w:ascii="Malgun Gothic" w:hAnsi="Gulim" w:eastAsia="Malgun Gothic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4"/>
        <w:gridCol w:w="66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474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 xml:space="preserve">TECHNIQUES 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TECHNIQUES</w:t>
            </w:r>
            <w:r>
              <w:rPr>
                <w:rFonts w:hint="eastAsia" w:ascii="Malgun Gothic" w:hAnsi="Malgun Gothic" w:eastAsia="Malgun Gothic" w:cs="宋体"/>
                <w:b/>
                <w:bCs/>
                <w:color w:val="FFFFFF"/>
                <w:kern w:val="0"/>
                <w:sz w:val="18"/>
                <w:szCs w:val="18"/>
              </w:rPr>
              <w:t>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术</w:t>
            </w:r>
          </w:p>
        </w:tc>
        <w:tc>
          <w:tcPr>
            <w:tcW w:w="6608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0" w:lineRule="atLeast"/>
              <w:ind w:firstLine="142"/>
              <w:textAlignment w:val="baseline"/>
              <w:rPr>
                <w:rFonts w:hint="eastAsia" w:ascii="HY중고딕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Y중고딕" w:hAnsi="Gulim" w:eastAsia="HY중고딕" w:cs="Gulim"/>
                <w:color w:val="000000"/>
                <w:kern w:val="0"/>
                <w:sz w:val="18"/>
                <w:szCs w:val="18"/>
              </w:rPr>
              <w:t>More than one answer is acceptable</w:t>
            </w:r>
            <w:r>
              <w:rPr>
                <w:rFonts w:hint="eastAsia" w:ascii="HY중고딕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可以多选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082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Drawing on Cels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Drawing on Paper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Drawing on Glass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Drawing 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□Drawing on Cels□Drawing on Paper□Drawing on Glass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在Cels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绘图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纸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绘图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在玻璃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绘图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□Drawing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绘画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2D Computer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3D Computer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Puppet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Clay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Sand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Objet 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□2D Computer□3D Computer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2D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3D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□Puppet□Clay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Puppet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Clay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□Sand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□Objet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Objet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Pixilation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Cut-outs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Rotoscope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Flash</w:t>
            </w:r>
          </w:p>
          <w:p>
            <w:pPr>
              <w:widowControl/>
              <w:spacing w:line="180" w:lineRule="atLeast"/>
              <w:ind w:firstLine="142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□Pixilation□Cut-outs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□像素化</w:t>
            </w:r>
            <w:r>
              <w:rPr>
                <w:rFonts w:hint="eastAsia" w:ascii="Malgun Gothic" w:hAnsi="Malgun Gothic" w:cs="宋体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切口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□Rotoscope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旋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转镜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□Flash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闪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Other Techniques ( ) 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□Other Techniques ( )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其他技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术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（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4"/>
        <w:gridCol w:w="66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474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SYNOPSIS (English)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SYNOPSIS (English)</w:t>
            </w:r>
            <w:r>
              <w:rPr>
                <w:rFonts w:hint="eastAsia" w:ascii="Malgun Gothic" w:hAnsi="Malgun Gothic" w:eastAsia="Malgun Gothic" w:cs="宋体"/>
                <w:b/>
                <w:bCs/>
                <w:color w:val="FFFFFF"/>
                <w:kern w:val="0"/>
                <w:sz w:val="18"/>
                <w:szCs w:val="18"/>
              </w:rPr>
              <w:t>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纲</w:t>
            </w:r>
            <w:r>
              <w:rPr>
                <w:rFonts w:hint="eastAsia" w:ascii="Malgun Gothic" w:hAnsi="Malgun Gothic" w:eastAsia="Malgun Gothic" w:cs="Malgun Gothic"/>
                <w:b/>
                <w:bCs/>
                <w:color w:val="FFFFFF"/>
                <w:kern w:val="0"/>
                <w:sz w:val="18"/>
                <w:szCs w:val="18"/>
              </w:rPr>
              <w:t>（英文</w:t>
            </w:r>
            <w:r>
              <w:rPr>
                <w:rFonts w:hint="eastAsia" w:ascii="Malgun Gothic" w:hAnsi="Malgun Gothic" w:eastAsia="Malgun Gothic" w:cs="宋体"/>
                <w:b/>
                <w:bCs/>
                <w:color w:val="FFFFFF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0" w:lineRule="atLeast"/>
              <w:ind w:firstLine="142"/>
              <w:textAlignment w:val="baseline"/>
              <w:rPr>
                <w:rFonts w:hint="default" w:ascii="HY중고딕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Y중고딕" w:hAnsi="Gulim" w:eastAsia="HY중고딕" w:cs="Gulim"/>
                <w:color w:val="000000"/>
                <w:kern w:val="0"/>
                <w:sz w:val="18"/>
                <w:szCs w:val="18"/>
              </w:rPr>
              <w:t xml:space="preserve">*max. 50 words </w:t>
            </w:r>
            <w:r>
              <w:rPr>
                <w:rFonts w:hint="eastAsia" w:ascii="HY중고딕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HYGothic-Medium" w:hAnsi="宋体" w:eastAsia="HYGothic-Medium" w:cs="宋体"/>
                <w:vanish/>
                <w:kern w:val="0"/>
                <w:sz w:val="18"/>
                <w:szCs w:val="18"/>
              </w:rPr>
              <w:t>50 words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最多50字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9082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89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4"/>
        <w:gridCol w:w="2466"/>
        <w:gridCol w:w="1875"/>
        <w:gridCol w:w="23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2294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DIRECTOR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DIRECTOR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导演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2294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vanish/>
                <w:kern w:val="0"/>
                <w:sz w:val="18"/>
                <w:szCs w:val="18"/>
              </w:rPr>
              <w:t>NAME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Na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  <w:highlight w:val="none"/>
              </w:rPr>
              <w:t xml:space="preserve">me 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Name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highlight w:val="none"/>
              </w:rPr>
              <w:t>姓名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  <w:highlight w:val="none"/>
              </w:rPr>
              <w:t>(English) First Last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(English) First Last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（英文）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highlight w:val="none"/>
              </w:rPr>
              <w:t>名字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</w:trPr>
        <w:tc>
          <w:tcPr>
            <w:tcW w:w="2294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AFFILIATIO</w:t>
            </w: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N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vanish/>
                <w:kern w:val="0"/>
                <w:sz w:val="18"/>
                <w:szCs w:val="18"/>
                <w:highlight w:val="none"/>
              </w:rPr>
              <w:t>AFFILIATION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从属</w:t>
            </w:r>
          </w:p>
        </w:tc>
        <w:tc>
          <w:tcPr>
            <w:tcW w:w="246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348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</w:trPr>
        <w:tc>
          <w:tcPr>
            <w:tcW w:w="2294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WEBSITE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vanish/>
                <w:kern w:val="0"/>
                <w:sz w:val="18"/>
                <w:szCs w:val="18"/>
              </w:rPr>
              <w:t>WEBSITE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18"/>
                <w:szCs w:val="18"/>
              </w:rPr>
              <w:t>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站</w:t>
            </w:r>
          </w:p>
        </w:tc>
        <w:tc>
          <w:tcPr>
            <w:tcW w:w="668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</w:trPr>
        <w:tc>
          <w:tcPr>
            <w:tcW w:w="2294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MOBILE PHONE</w:t>
            </w:r>
            <w:r>
              <w:rPr>
                <w:rFonts w:hint="eastAsia" w:ascii="宋体" w:hAnsi="宋体" w:eastAsia="宋体" w:cs="宋体"/>
                <w:b/>
                <w:bCs/>
                <w:vanish/>
                <w:kern w:val="0"/>
                <w:sz w:val="18"/>
                <w:szCs w:val="18"/>
              </w:rPr>
              <w:t>MOBILE PHONE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移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18"/>
                <w:szCs w:val="18"/>
              </w:rPr>
              <w:t>动电话</w:t>
            </w:r>
          </w:p>
        </w:tc>
        <w:tc>
          <w:tcPr>
            <w:tcW w:w="246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PHONE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vanish/>
                <w:kern w:val="0"/>
                <w:sz w:val="18"/>
                <w:szCs w:val="18"/>
              </w:rPr>
              <w:t>PHONE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电话</w:t>
            </w:r>
          </w:p>
        </w:tc>
        <w:tc>
          <w:tcPr>
            <w:tcW w:w="2348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" w:hRule="atLeast"/>
        </w:trPr>
        <w:tc>
          <w:tcPr>
            <w:tcW w:w="2294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vanish/>
                <w:kern w:val="0"/>
                <w:sz w:val="18"/>
                <w:szCs w:val="18"/>
              </w:rPr>
              <w:t>ADDRESS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)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66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475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jc w:val="left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 xml:space="preserve">DIRECTOR’S BIOGRAPHY </w:t>
            </w:r>
          </w:p>
          <w:p>
            <w:pPr>
              <w:wordWrap/>
              <w:snapToGrid w:val="0"/>
              <w:spacing w:after="0" w:line="0" w:lineRule="atLeast"/>
              <w:ind w:firstLine="142"/>
              <w:jc w:val="left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DIRECTOR</w:t>
            </w:r>
            <w:r>
              <w:rPr>
                <w:rFonts w:hint="eastAsia" w:ascii="Gulim" w:hAnsi="Gulim" w:eastAsia="Gulim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'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S BIOGRAPHY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导演传记</w:t>
            </w:r>
          </w:p>
        </w:tc>
        <w:tc>
          <w:tcPr>
            <w:tcW w:w="6607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9082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2"/>
        <w:gridCol w:w="59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3152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jc w:val="left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DIRECTOR’S FILMMOGRAPHY</w:t>
            </w:r>
          </w:p>
          <w:p>
            <w:pPr>
              <w:wordWrap/>
              <w:snapToGrid w:val="0"/>
              <w:spacing w:after="0" w:line="0" w:lineRule="atLeast"/>
              <w:ind w:firstLine="142"/>
              <w:jc w:val="left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DIRECTOR</w:t>
            </w:r>
            <w:r>
              <w:rPr>
                <w:rFonts w:hint="eastAsia" w:ascii="Gulim" w:hAnsi="Gulim" w:eastAsia="Gulim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'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S FILMMOGRAPHY</w:t>
            </w:r>
            <w:r>
              <w:rPr>
                <w:rFonts w:hint="eastAsia" w:ascii="Malgun Gothic" w:hAnsi="Malgun Gothic" w:cs="宋体"/>
                <w:b/>
                <w:bCs/>
                <w:color w:val="FFFFFF"/>
                <w:kern w:val="0"/>
                <w:sz w:val="18"/>
                <w:szCs w:val="18"/>
              </w:rPr>
              <w:t>导演的电影拍摄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7" w:hRule="atLeast"/>
        </w:trPr>
        <w:tc>
          <w:tcPr>
            <w:tcW w:w="9082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Fill-in only if the entered film had any other festival screenings, otherwise skip.</w:t>
            </w:r>
          </w:p>
          <w:p>
            <w:pPr>
              <w:widowControl/>
              <w:spacing w:line="180" w:lineRule="atLeast"/>
              <w:ind w:firstLine="142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只有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输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入的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电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影有</w:t>
            </w:r>
            <w:r>
              <w:rPr>
                <w:rFonts w:hint="eastAsia" w:cs="Malgun Gothic" w:asciiTheme="minorEastAsia" w:hAnsiTheme="minorEastAsia"/>
                <w:kern w:val="0"/>
                <w:sz w:val="18"/>
                <w:szCs w:val="18"/>
                <w:highlight w:val="none"/>
              </w:rPr>
              <w:t>在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任何其他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节日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放映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时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，才能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填写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  <w:highlight w:val="none"/>
              </w:rPr>
              <w:t>Fill-in only if the entered film had any other festival screenings, otherwise skip.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，否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则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跳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过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7"/>
        <w:gridCol w:w="67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307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STAFF/CAST (English)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STAFF/CAST (English)</w:t>
            </w:r>
            <w:r>
              <w:rPr>
                <w:rFonts w:hint="eastAsia" w:ascii="Malgun Gothic" w:hAnsi="Malgun Gothic" w:eastAsia="Malgun Gothic" w:cs="宋体"/>
                <w:b/>
                <w:bCs/>
                <w:color w:val="FFFFFF"/>
                <w:kern w:val="0"/>
                <w:sz w:val="18"/>
                <w:szCs w:val="18"/>
              </w:rPr>
              <w:t>工作人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员</w:t>
            </w:r>
            <w:r>
              <w:rPr>
                <w:rFonts w:hint="eastAsia" w:ascii="Malgun Gothic" w:hAnsi="Malgun Gothic" w:eastAsia="Malgun Gothic" w:cs="宋体"/>
                <w:b/>
                <w:bCs/>
                <w:color w:val="FFFFFF"/>
                <w:kern w:val="0"/>
                <w:sz w:val="18"/>
                <w:szCs w:val="18"/>
              </w:rPr>
              <w:t>（英文）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C7525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PRODUCER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PRODUCER</w:t>
            </w:r>
            <w:r>
              <w:rPr>
                <w:rFonts w:hint="eastAsia" w:ascii="Malgun Gothic" w:hAnsi="Malgun Gothic" w:cs="宋体"/>
                <w:b/>
                <w:bCs/>
                <w:kern w:val="0"/>
                <w:sz w:val="18"/>
                <w:szCs w:val="18"/>
              </w:rPr>
              <w:t>出品商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SCENARIO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SCENARIO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情景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STORYBOARD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STORYBOARD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故事板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 xml:space="preserve">CHARACTER 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CHARACTER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字符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BG DESI</w:t>
            </w: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GN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  <w:highlight w:val="none"/>
              </w:rPr>
              <w:t>BG DESIGN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  <w:highlight w:val="none"/>
              </w:rPr>
              <w:t xml:space="preserve">BG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highlight w:val="none"/>
              </w:rPr>
              <w:t>设计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LAYOUT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LAYOUT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布局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ANIMATION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ANIMATION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动画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CAMERA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  <w:highlight w:val="none"/>
              </w:rPr>
              <w:t>CAMERA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  <w:highlight w:val="none"/>
              </w:rPr>
              <w:t>相机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EFFECT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EFFECT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特效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SOUND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SOUND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声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音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MUSIC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MUSIC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音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VOICE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VOICE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语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EDITING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EDITING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编辑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OTHER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OTHER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0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1"/>
        <w:gridCol w:w="2282"/>
        <w:gridCol w:w="1730"/>
        <w:gridCol w:w="27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311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PRODUCTION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生产 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If the film is produced at school, please specify the name of school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If the film is produced at school, please specify the name of school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如果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影是在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学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校制作的，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请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注明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学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校的名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COMPANY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COMPANY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公司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4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English: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English: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英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语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CONTACT NAME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CONTACT NAME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联</w:t>
            </w:r>
            <w:r>
              <w:rPr>
                <w:rFonts w:hint="eastAsia" w:ascii="Malgun Gothic" w:hAnsi="Malgun Gothic" w:eastAsia="Malgun Gothic" w:cs="Malgun Gothic"/>
                <w:b/>
                <w:bCs/>
                <w:kern w:val="0"/>
                <w:sz w:val="18"/>
                <w:szCs w:val="18"/>
              </w:rPr>
              <w:t>系人姓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3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PHONE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MOBILE PHONE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MOBILE PHONE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移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动电话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WEBSITE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WEBSITE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网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4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ADDRESS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4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( - )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1"/>
        <w:gridCol w:w="2490"/>
        <w:gridCol w:w="1889"/>
        <w:gridCol w:w="23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2311" w:type="dxa"/>
            <w:tcBorders>
              <w:top w:val="nil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 xml:space="preserve">DISTRIBUTION 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DISTRIBUTION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经销商</w:t>
            </w:r>
          </w:p>
        </w:tc>
        <w:tc>
          <w:tcPr>
            <w:tcW w:w="6749" w:type="dxa"/>
            <w:gridSpan w:val="3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hint="eastAsia" w:ascii="Gulim" w:hAnsi="Gulim" w:eastAsia="宋体" w:cs="Gulim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Gulim" w:hAnsi="Gulim" w:eastAsia="宋体" w:cs="Gulim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COMPANY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COMPANY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公司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4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English: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English: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英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语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CONTACT NAME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CONTACT NAME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联</w:t>
            </w:r>
            <w:r>
              <w:rPr>
                <w:rFonts w:hint="eastAsia" w:ascii="Malgun Gothic" w:hAnsi="Malgun Gothic" w:eastAsia="Malgun Gothic" w:cs="Malgun Gothic"/>
                <w:b/>
                <w:bCs/>
                <w:kern w:val="0"/>
                <w:sz w:val="18"/>
                <w:szCs w:val="18"/>
              </w:rPr>
              <w:t>系人姓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37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PHONE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MOBILE PHONE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MOBILE PHONE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移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动电话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WEBSITE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WEBSITE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网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311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  <w:r>
              <w:rPr>
                <w:rFonts w:hint="eastAsia" w:ascii="Malgun Gothic" w:hAnsi="Gulim" w:eastAsia="宋体" w:cs="Gulim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kern w:val="0"/>
                <w:sz w:val="18"/>
                <w:szCs w:val="18"/>
              </w:rPr>
              <w:t>ADDRESS</w:t>
            </w:r>
            <w:r>
              <w:rPr>
                <w:rFonts w:hint="eastAsia" w:ascii="Malgun Gothic" w:hAnsi="Malgun Gothic" w:eastAsia="Malgun Gothic" w:cs="宋体"/>
                <w:b/>
                <w:bCs/>
                <w:kern w:val="0"/>
                <w:sz w:val="18"/>
                <w:szCs w:val="18"/>
              </w:rPr>
              <w:t>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49" w:type="dxa"/>
            <w:gridSpan w:val="3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(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)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8"/>
        <w:gridCol w:w="44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578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CONTACT &amp; RETURN FOR FILMS AND TAPES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CONTACT &amp; RETURN FOR FILMS AND TAPES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联</w:t>
            </w:r>
            <w:r>
              <w:rPr>
                <w:rFonts w:hint="eastAsia" w:ascii="Malgun Gothic" w:hAnsi="Malgun Gothic" w:eastAsia="Malgun Gothic" w:cs="Malgun Gothic"/>
                <w:b/>
                <w:bCs/>
                <w:color w:val="FFFFFF"/>
                <w:kern w:val="0"/>
                <w:sz w:val="18"/>
                <w:szCs w:val="18"/>
              </w:rPr>
              <w:t>系和退回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胶</w:t>
            </w:r>
            <w:r>
              <w:rPr>
                <w:rFonts w:hint="eastAsia" w:ascii="Malgun Gothic" w:hAnsi="Malgun Gothic" w:eastAsia="Malgun Gothic" w:cs="Malgun Gothic"/>
                <w:b/>
                <w:bCs/>
                <w:color w:val="FFFFFF"/>
                <w:kern w:val="0"/>
                <w:sz w:val="18"/>
                <w:szCs w:val="18"/>
              </w:rPr>
              <w:t>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060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DIRECTOR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PRODUCTION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DISTRIBUTION 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□DIRECTOR□PRODUCTION□DISTRIBUTION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导演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产商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销商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/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Other ( E-Mail : 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□Other ( E-Mail :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其他（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子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邮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件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 xml:space="preserve">             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)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5"/>
        <w:gridCol w:w="36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5355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384" w:lineRule="auto"/>
              <w:ind w:firstLine="142"/>
              <w:textAlignment w:val="baseline"/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CHECK FOR COPYRIGHT OF MUSIC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CHECK FOR COPYRIGHT OF MUSIC</w:t>
            </w: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 w:val="18"/>
                <w:szCs w:val="18"/>
              </w:rPr>
              <w:t>勾选</w:t>
            </w:r>
            <w:r>
              <w:rPr>
                <w:rFonts w:hint="eastAsia" w:ascii="Malgun Gothic" w:hAnsi="Malgun Gothic" w:eastAsia="Malgun Gothic" w:cs="Malgun Gothic"/>
                <w:b/>
                <w:bCs/>
                <w:color w:val="FFFFFF"/>
                <w:kern w:val="0"/>
                <w:sz w:val="18"/>
                <w:szCs w:val="18"/>
              </w:rPr>
              <w:t>音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乐</w:t>
            </w:r>
            <w:r>
              <w:rPr>
                <w:rFonts w:hint="eastAsia" w:ascii="Malgun Gothic" w:hAnsi="Malgun Gothic" w:eastAsia="Malgun Gothic" w:cs="Malgun Gothic"/>
                <w:b/>
                <w:bCs/>
                <w:color w:val="FFFFFF"/>
                <w:kern w:val="0"/>
                <w:sz w:val="18"/>
                <w:szCs w:val="18"/>
              </w:rPr>
              <w:t>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after="0" w:line="384" w:lineRule="auto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</w:p>
          <w:p>
            <w:pPr>
              <w:snapToGrid w:val="0"/>
              <w:spacing w:after="0" w:line="384" w:lineRule="auto"/>
              <w:ind w:firstLine="142"/>
              <w:textAlignment w:val="baseline"/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9" w:hRule="atLeast"/>
        </w:trPr>
        <w:tc>
          <w:tcPr>
            <w:tcW w:w="9023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1. Original Music 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创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音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I made it myself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From CD, ALBUM or the third party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pacing w:line="264" w:lineRule="auto"/>
              <w:ind w:firstLine="142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□I made it myself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自己创作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□From CD, ALBUM or the third party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CD，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专辑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或第三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  <w:highlight w:val="none"/>
              </w:rPr>
              <w:t xml:space="preserve">2. Are the music rights cleared? 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音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乐版权清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除了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吗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？</w:t>
            </w:r>
          </w:p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YES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>O</w:t>
            </w:r>
          </w:p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3. I enter the original music, musician and composer in the credits.</w:t>
            </w:r>
          </w:p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3. I enter the original music, musician and composer in the credits.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</w:t>
            </w:r>
            <w:bookmarkStart w:id="0" w:name="_GoBack"/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  <w:highlight w:val="none"/>
              </w:rPr>
              <w:t>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  <w:highlight w:val="none"/>
              </w:rPr>
              <w:t>分中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highlight w:val="none"/>
              </w:rPr>
              <w:t>输</w:t>
            </w:r>
            <w:bookmarkEnd w:id="0"/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入原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创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音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乐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，音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乐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家和作曲家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。</w:t>
            </w:r>
          </w:p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YES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NO</w:t>
            </w:r>
          </w:p>
          <w:p>
            <w:pPr>
              <w:widowControl/>
              <w:spacing w:line="264" w:lineRule="auto"/>
              <w:ind w:firstLine="142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4. I agreed to be fully responsible for any claims, conflicts and legal action against the copyright infringement.</w:t>
            </w:r>
          </w:p>
          <w:p>
            <w:pPr>
              <w:widowControl/>
              <w:spacing w:line="264" w:lineRule="auto"/>
              <w:ind w:firstLine="142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我同意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对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任何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针对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权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权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的索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赔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，冲突和法律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诉讼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承担全部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责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任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after="0" w:line="264" w:lineRule="auto"/>
              <w:ind w:firstLine="142"/>
              <w:textAlignment w:val="baseline"/>
              <w:rPr>
                <w:rFonts w:ascii="Malgun Gothic" w:hAnsi="Gulim" w:eastAsia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I agree </w:t>
            </w: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tbl>
      <w:tblPr>
        <w:tblStyle w:val="6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8"/>
        <w:gridCol w:w="2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6388" w:type="dxa"/>
            <w:tcBorders>
              <w:top w:val="nil"/>
              <w:left w:val="dotted" w:color="000000" w:sz="2" w:space="0"/>
              <w:bottom w:val="dotted" w:color="000000" w:sz="2" w:space="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Malgun Gothic" w:hAnsi="Gulim" w:eastAsia="Malgun Gothic" w:cs="Gulim"/>
                <w:b/>
                <w:bCs/>
                <w:color w:val="FFFFFF"/>
                <w:kern w:val="0"/>
                <w:sz w:val="18"/>
                <w:szCs w:val="18"/>
              </w:rPr>
              <w:t>AGREEMENT FOR THE PROMOTIONAL USE</w:t>
            </w:r>
            <w:r>
              <w:rPr>
                <w:rFonts w:hint="eastAsia" w:ascii="Malgun Gothic" w:hAnsi="Gulim" w:eastAsia="宋体" w:cs="Gulim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 w:val="18"/>
                <w:szCs w:val="18"/>
              </w:rPr>
              <w:t>宣传目的的</w:t>
            </w:r>
            <w:r>
              <w:rPr>
                <w:rFonts w:hint="eastAsia" w:ascii="Malgun Gothic" w:hAnsi="Malgun Gothic" w:eastAsia="Malgun Gothic" w:cs="宋体"/>
                <w:b/>
                <w:bCs/>
                <w:vanish/>
                <w:color w:val="FFFFFF"/>
                <w:kern w:val="0"/>
                <w:sz w:val="18"/>
                <w:szCs w:val="18"/>
              </w:rPr>
              <w:t>AGREEMENT FOR THE PROMOTIONAL USE</w:t>
            </w:r>
            <w:r>
              <w:rPr>
                <w:rFonts w:hint="eastAsia" w:ascii="Malgun Gothic" w:hAnsi="Malgun Gothic" w:eastAsia="Malgun Gothic" w:cs="Malgun Gothic"/>
                <w:b/>
                <w:bCs/>
                <w:color w:val="FFFFFF"/>
                <w:kern w:val="0"/>
                <w:sz w:val="18"/>
                <w:szCs w:val="18"/>
              </w:rPr>
              <w:t>使用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18"/>
                <w:szCs w:val="18"/>
              </w:rPr>
              <w:t>协议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dotted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Gulim" w:hAnsi="Gulim" w:eastAsia="Gulim" w:cs="Gulim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3" w:hRule="atLeast"/>
        </w:trPr>
        <w:tc>
          <w:tcPr>
            <w:tcW w:w="9082" w:type="dxa"/>
            <w:gridSpan w:val="2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napToGrid w:val="0"/>
              <w:spacing w:after="0" w:line="0" w:lineRule="atLeast"/>
              <w:textAlignment w:val="baseline"/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1. I grant Indie-AniFest the right to show on television, theater, internet, mobile media, etc. for publicity purposes, up to 10% (In case of short films : maximum 1 minute) </w:t>
            </w:r>
            <w:r>
              <w:rPr>
                <w:rFonts w:ascii="Batang" w:hAnsi="Gulim" w:eastAsia="Batang" w:cs="Gulim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f the running time of my work to a maximum of 3 minutes. </w:t>
            </w:r>
          </w:p>
          <w:p>
            <w:pPr>
              <w:widowControl/>
              <w:spacing w:line="180" w:lineRule="atLeast"/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1. I grant Indie-AniFest the right to show on television, theater, internet, mobile media, etc. for publicity purposes, up to 10% (In case of short films : maximum 1 minute)</w:t>
            </w:r>
            <w:r>
              <w:rPr>
                <w:rFonts w:hint="eastAsia" w:ascii="Batang" w:hAnsi="Batang" w:eastAsia="Batang" w:cs="宋体"/>
                <w:vanish/>
                <w:kern w:val="0"/>
                <w:sz w:val="18"/>
                <w:szCs w:val="18"/>
              </w:rPr>
              <w:t>o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f the running time of my work to a maximum of 3 minutes.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1.我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同意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独立动画节可以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电视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，影院，互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联网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，移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动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媒体等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进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行宣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传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的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权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利，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电影运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时长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最多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为</w:t>
            </w:r>
            <w:r>
              <w:rPr>
                <w:rFonts w:ascii="Malgun Gothic" w:hAnsi="Malgun Gothic" w:eastAsia="Malgun Gothic" w:cs="Malgun Gothic"/>
                <w:kern w:val="0"/>
                <w:sz w:val="18"/>
                <w:szCs w:val="18"/>
              </w:rPr>
              <w:t>10％（如果是短片：最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长</w:t>
            </w:r>
            <w:r>
              <w:rPr>
                <w:rFonts w:ascii="Malgun Gothic" w:hAnsi="Malgun Gothic" w:eastAsia="Malgun Gothic" w:cs="Malgun Gothic"/>
                <w:kern w:val="0"/>
                <w:sz w:val="18"/>
                <w:szCs w:val="18"/>
              </w:rPr>
              <w:t>1分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钟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），最多</w:t>
            </w:r>
            <w:r>
              <w:rPr>
                <w:rFonts w:ascii="Malgun Gothic" w:hAnsi="Malgun Gothic" w:eastAsia="Malgun Gothic" w:cs="Malgun Gothic"/>
                <w:kern w:val="0"/>
                <w:sz w:val="18"/>
                <w:szCs w:val="18"/>
              </w:rPr>
              <w:t>3分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钟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180" w:lineRule="atLeast"/>
              <w:ind w:firstLine="142"/>
              <w:rPr>
                <w:rFonts w:hint="default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I agree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I do not agree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□I agree□I do not agree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我同意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我不同意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after="0" w:line="0" w:lineRule="atLeast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2. I wish to have my film considered for a “Special Screening” or “Indie-AniFest Screening Tour’, which will be screened after the festival. </w:t>
            </w:r>
          </w:p>
          <w:p>
            <w:pPr>
              <w:snapToGrid w:val="0"/>
              <w:spacing w:after="0" w:line="0" w:lineRule="atLeast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 xml:space="preserve"> 我希望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将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我的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影考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虑进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行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>“特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别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放映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>”或“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独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立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动画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放映之旅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>”，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将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影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节结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束后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进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行放映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180" w:lineRule="atLeast"/>
              <w:ind w:firstLine="180" w:firstLineChars="100"/>
              <w:rPr>
                <w:rFonts w:hint="default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I agree</w:t>
            </w:r>
            <w:r>
              <w:rPr>
                <w:rFonts w:hint="eastAsia"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I do not agree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□I agree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我同意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□I do not agree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我不同意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after="0" w:line="0" w:lineRule="atLeast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Malgun Gothic" w:hAnsi="Gulim" w:eastAsia="Malgun Gothic" w:cs="Gulim"/>
                <w:color w:val="C75252"/>
                <w:kern w:val="0"/>
                <w:sz w:val="18"/>
                <w:szCs w:val="18"/>
              </w:rPr>
              <w:t>.</w:t>
            </w:r>
            <w:r>
              <w:rPr>
                <w:rFonts w:hint="eastAsia" w:ascii="Malgun Gothic" w:hAnsi="Gulim" w:eastAsia="Malgun Gothic" w:cs="Gulim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I grant the submitted documentary materials of my work to be kept in the archive of Indie-AniFest and shown on the official Directory book. </w:t>
            </w:r>
          </w:p>
          <w:p>
            <w:pPr>
              <w:snapToGrid w:val="0"/>
              <w:spacing w:after="0" w:line="0" w:lineRule="atLeast"/>
              <w:textAlignment w:val="baseline"/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3.</w:t>
            </w:r>
            <w:r>
              <w:rPr>
                <w:rFonts w:ascii="Malgun Gothic" w:hAnsi="Malgun Gothic" w:eastAsia="Malgun Gothic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eastAsia="宋体" w:cs="宋体"/>
                <w:vanish/>
                <w:kern w:val="0"/>
                <w:sz w:val="18"/>
                <w:szCs w:val="18"/>
                <w:lang w:val="en-US" w:eastAsia="zh-CN"/>
              </w:rPr>
              <w:t>3.3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I grant the submitted documentary materials of my work to be kept in the archive of Indie-AniFest and shown on the official Directory book.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将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提交的文件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资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料保存在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独立动画节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的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档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案中，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并显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示在官方目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录</w:t>
            </w:r>
            <w:r>
              <w:rPr>
                <w:rFonts w:hint="eastAsia" w:ascii="Malgun Gothic" w:hAnsi="Malgun Gothic" w:eastAsia="Malgun Gothic" w:cs="Malgun Gothic"/>
                <w:kern w:val="0"/>
                <w:sz w:val="18"/>
                <w:szCs w:val="18"/>
              </w:rPr>
              <w:t>簿上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。</w:t>
            </w:r>
          </w:p>
          <w:p>
            <w:pPr>
              <w:snapToGrid w:val="0"/>
              <w:spacing w:after="0" w:line="0" w:lineRule="atLeast"/>
              <w:ind w:firstLine="142"/>
              <w:textAlignment w:val="baseline"/>
              <w:rPr>
                <w:rFonts w:hint="default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 xml:space="preserve">I agree </w:t>
            </w:r>
            <w:r>
              <w:rPr>
                <w:rFonts w:hint="eastAsia" w:ascii="Malgun Gothic" w:hAnsi="Malgun Gothic" w:eastAsia="Malgun Gothic" w:cs="Gulim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Malgun Gothic" w:hAnsi="Gulim" w:eastAsia="Malgun Gothic" w:cs="Gulim"/>
                <w:color w:val="000000"/>
                <w:kern w:val="0"/>
                <w:sz w:val="18"/>
                <w:szCs w:val="18"/>
              </w:rPr>
              <w:t>I do not agree</w:t>
            </w:r>
            <w:r>
              <w:rPr>
                <w:rFonts w:hint="eastAsia" w:ascii="Malgun Gothic" w:hAnsi="Gulim" w:eastAsia="宋体" w:cs="Gulim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□I agree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我同意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vanish/>
                <w:kern w:val="0"/>
                <w:sz w:val="18"/>
                <w:szCs w:val="18"/>
              </w:rPr>
              <w:t>□I do not agree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Malgun Gothic" w:hAnsi="Malgun Gothic" w:eastAsia="Malgun Gothic" w:cs="宋体"/>
                <w:kern w:val="0"/>
                <w:sz w:val="18"/>
                <w:szCs w:val="18"/>
              </w:rPr>
              <w:t>我不同意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180" w:lineRule="atLeast"/>
        <w:ind w:firstLine="142"/>
        <w:rPr>
          <w:rFonts w:hint="default" w:eastAsia="宋体"/>
          <w:b/>
          <w:bCs/>
          <w:lang w:val="en-US" w:eastAsia="zh-CN"/>
        </w:rPr>
      </w:pPr>
      <w:r>
        <w:rPr>
          <w:rFonts w:eastAsia="Malgun Gothic"/>
          <w:b/>
          <w:bCs/>
        </w:rPr>
        <w:t xml:space="preserve">Application Checklist </w:t>
      </w:r>
      <w:r>
        <w:rPr>
          <w:rFonts w:hint="eastAsia" w:eastAsia="宋体"/>
          <w:b/>
          <w:bCs/>
          <w:lang w:val="en-US" w:eastAsia="zh-CN"/>
        </w:rPr>
        <w:t xml:space="preserve">  </w:t>
      </w:r>
      <w:r>
        <w:rPr>
          <w:rFonts w:hint="eastAsia" w:ascii="Malgun Gothic" w:hAnsi="Malgun Gothic" w:eastAsia="Malgun Gothic" w:cs="宋体"/>
          <w:b/>
          <w:bCs/>
          <w:vanish/>
          <w:kern w:val="0"/>
          <w:sz w:val="18"/>
          <w:szCs w:val="18"/>
        </w:rPr>
        <w:t>Application Checklist</w:t>
      </w:r>
      <w:r>
        <w:rPr>
          <w:rFonts w:hint="eastAsia" w:ascii="Malgun Gothic" w:hAnsi="Malgun Gothic" w:eastAsia="Malgun Gothic" w:cs="宋体"/>
          <w:b/>
          <w:bCs/>
          <w:kern w:val="0"/>
          <w:sz w:val="18"/>
          <w:szCs w:val="18"/>
        </w:rPr>
        <w:t>申</w:t>
      </w:r>
      <w:r>
        <w:rPr>
          <w:rFonts w:hint="eastAsia" w:ascii="微软雅黑" w:hAnsi="微软雅黑" w:eastAsia="微软雅黑" w:cs="微软雅黑"/>
          <w:b/>
          <w:bCs/>
          <w:kern w:val="0"/>
          <w:sz w:val="18"/>
          <w:szCs w:val="18"/>
        </w:rPr>
        <w:t>请清单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2"/>
        <w:spacing w:line="0" w:lineRule="atLeast"/>
        <w:rPr>
          <w:rFonts w:eastAsia="Malgun Gothic"/>
        </w:rPr>
      </w:pPr>
      <w:r>
        <w:rPr>
          <w:rFonts w:hint="eastAsia" w:hAnsi="Malgun Gothic" w:eastAsia="Malgun Gothic"/>
        </w:rPr>
        <w:t xml:space="preserve">□ </w:t>
      </w:r>
      <w:r>
        <w:rPr>
          <w:rFonts w:eastAsia="Malgun Gothic"/>
        </w:rPr>
        <w:t>Entry Form</w:t>
      </w:r>
      <w:r>
        <w:rPr>
          <w:rFonts w:hint="eastAsia" w:eastAsia="Malgun Gothic"/>
        </w:rPr>
        <w:t xml:space="preserve"> </w:t>
      </w:r>
      <w:r>
        <w:rPr>
          <w:rFonts w:hint="eastAsia" w:hAnsi="Malgun Gothic" w:eastAsia="Malgun Gothic"/>
        </w:rPr>
        <w:t xml:space="preserve">□ </w:t>
      </w:r>
      <w:r>
        <w:rPr>
          <w:rFonts w:eastAsia="Malgun Gothic"/>
        </w:rPr>
        <w:t xml:space="preserve">Preview for Pre Selection </w:t>
      </w:r>
      <w:r>
        <w:rPr>
          <w:rFonts w:hint="eastAsia" w:hAnsi="Malgun Gothic" w:eastAsia="Malgun Gothic"/>
        </w:rPr>
        <w:t xml:space="preserve">□ </w:t>
      </w:r>
      <w:r>
        <w:rPr>
          <w:rFonts w:eastAsia="Malgun Gothic"/>
        </w:rPr>
        <w:t xml:space="preserve">English Script </w:t>
      </w:r>
    </w:p>
    <w:p>
      <w:pPr>
        <w:widowControl/>
        <w:spacing w:line="180" w:lineRule="atLeast"/>
        <w:ind w:firstLine="142"/>
        <w:rPr>
          <w:rFonts w:eastAsia="Malgun Gothic"/>
        </w:rPr>
      </w:pPr>
      <w:r>
        <w:rPr>
          <w:rFonts w:hint="eastAsia" w:ascii="Malgun Gothic" w:hAnsi="Malgun Gothic" w:eastAsia="Malgun Gothic" w:cs="宋体"/>
          <w:vanish/>
          <w:kern w:val="0"/>
          <w:sz w:val="18"/>
          <w:szCs w:val="18"/>
        </w:rPr>
        <w:t>□Entry Form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□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报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名表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宋体"/>
          <w:vanish/>
          <w:kern w:val="0"/>
          <w:sz w:val="18"/>
          <w:szCs w:val="18"/>
        </w:rPr>
        <w:t>□Preview for Pre Selection□English Script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□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预选预览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□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英文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剧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本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2"/>
        <w:spacing w:line="0" w:lineRule="atLeast"/>
        <w:rPr>
          <w:rFonts w:eastAsia="Malgun Gothic"/>
        </w:rPr>
      </w:pPr>
      <w:r>
        <w:rPr>
          <w:rFonts w:hint="eastAsia" w:hAnsi="Malgun Gothic" w:eastAsia="Malgun Gothic"/>
        </w:rPr>
        <w:t xml:space="preserve">□ </w:t>
      </w:r>
      <w:r>
        <w:rPr>
          <w:rFonts w:eastAsia="Malgun Gothic"/>
        </w:rPr>
        <w:t xml:space="preserve">Text of dialogue and commentary in original language and English </w:t>
      </w:r>
    </w:p>
    <w:p>
      <w:pPr>
        <w:widowControl/>
        <w:spacing w:line="180" w:lineRule="atLeast"/>
        <w:ind w:firstLine="142"/>
        <w:rPr>
          <w:rFonts w:eastAsia="Malgun Gothic"/>
        </w:rPr>
      </w:pPr>
      <w:r>
        <w:rPr>
          <w:rFonts w:hint="eastAsia" w:ascii="Malgun Gothic" w:hAnsi="Malgun Gothic" w:eastAsia="Malgun Gothic" w:cs="宋体"/>
          <w:vanish/>
          <w:kern w:val="0"/>
          <w:sz w:val="18"/>
          <w:szCs w:val="18"/>
        </w:rPr>
        <w:t>□Text of dialogue and commentary in original language and English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□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原文和英文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对话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和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注释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文本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2"/>
        <w:spacing w:line="0" w:lineRule="atLeast"/>
        <w:rPr>
          <w:rFonts w:eastAsia="Malgun Gothic"/>
        </w:rPr>
      </w:pPr>
      <w:r>
        <w:rPr>
          <w:rFonts w:hint="eastAsia" w:hAnsi="Malgun Gothic" w:eastAsia="Malgun Gothic"/>
        </w:rPr>
        <w:t xml:space="preserve">□ </w:t>
      </w:r>
      <w:r>
        <w:rPr>
          <w:rFonts w:eastAsia="Malgun Gothic"/>
        </w:rPr>
        <w:t xml:space="preserve">3 images of major scenes (300dpi) </w:t>
      </w:r>
      <w:r>
        <w:rPr>
          <w:rFonts w:ascii="Segoe UI Symbol" w:hAnsi="Segoe UI Symbol" w:eastAsia="Malgun Gothic" w:cs="Segoe UI Symbol"/>
        </w:rPr>
        <w:t>☐</w:t>
      </w:r>
      <w:r>
        <w:rPr>
          <w:rFonts w:eastAsia="Malgun Gothic"/>
        </w:rPr>
        <w:t xml:space="preserve">1 or more photos of the director (300dpi) </w:t>
      </w:r>
    </w:p>
    <w:p>
      <w:pPr>
        <w:widowControl/>
        <w:spacing w:line="180" w:lineRule="atLeast"/>
        <w:ind w:firstLine="142"/>
        <w:rPr>
          <w:rFonts w:eastAsia="Malgun Gothic"/>
        </w:rPr>
      </w:pPr>
      <w:r>
        <w:rPr>
          <w:rFonts w:hint="eastAsia" w:ascii="Malgun Gothic" w:hAnsi="Malgun Gothic" w:eastAsia="Malgun Gothic" w:cs="宋体"/>
          <w:vanish/>
          <w:kern w:val="0"/>
          <w:sz w:val="18"/>
          <w:szCs w:val="18"/>
        </w:rPr>
        <w:t>□3 images of major scenes (300dpi)</w:t>
      </w:r>
      <w:r>
        <w:rPr>
          <w:rFonts w:ascii="Segoe UI Symbol" w:hAnsi="Segoe UI Symbol" w:eastAsia="宋体" w:cs="宋体"/>
          <w:vanish/>
          <w:kern w:val="0"/>
          <w:sz w:val="18"/>
          <w:szCs w:val="18"/>
        </w:rPr>
        <w:t>☐</w:t>
      </w:r>
      <w:r>
        <w:rPr>
          <w:rFonts w:hint="eastAsia" w:ascii="Malgun Gothic" w:hAnsi="Malgun Gothic" w:eastAsia="Malgun Gothic" w:cs="宋体"/>
          <w:vanish/>
          <w:kern w:val="0"/>
          <w:sz w:val="18"/>
          <w:szCs w:val="18"/>
        </w:rPr>
        <w:t>1 or more photos of the director (300dpi)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□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3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个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主要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场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景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图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像（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300dpi）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Segoe UI Symbol" w:hAnsi="Segoe UI Symbol" w:eastAsia="宋体" w:cs="宋体"/>
          <w:kern w:val="0"/>
          <w:sz w:val="18"/>
          <w:szCs w:val="18"/>
        </w:rPr>
        <w:t>☐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导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演的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1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张</w:t>
      </w:r>
      <w:r>
        <w:rPr>
          <w:rFonts w:hint="eastAsia" w:ascii="Malgun Gothic" w:hAnsi="Malgun Gothic" w:eastAsia="Malgun Gothic" w:cs="Malgun Gothic"/>
          <w:kern w:val="0"/>
          <w:sz w:val="18"/>
          <w:szCs w:val="18"/>
        </w:rPr>
        <w:t>或以上照片（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300dpi）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2"/>
        <w:spacing w:line="0" w:lineRule="atLeast"/>
        <w:rPr>
          <w:rFonts w:eastAsia="Malgun Gothic"/>
        </w:rPr>
      </w:pPr>
      <w:r>
        <w:rPr>
          <w:rFonts w:hint="eastAsia" w:hAnsi="Malgun Gothic" w:eastAsia="Malgun Gothic"/>
        </w:rPr>
        <w:t xml:space="preserve">□ </w:t>
      </w:r>
      <w:r>
        <w:rPr>
          <w:rFonts w:eastAsia="Malgun Gothic"/>
        </w:rPr>
        <w:t>Other</w:t>
      </w:r>
    </w:p>
    <w:p>
      <w:pPr>
        <w:widowControl/>
        <w:spacing w:line="180" w:lineRule="atLeast"/>
        <w:ind w:firstLine="142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Malgun Gothic" w:hAnsi="Malgun Gothic" w:eastAsia="Malgun Gothic" w:cs="宋体"/>
          <w:vanish/>
          <w:kern w:val="0"/>
          <w:sz w:val="18"/>
          <w:szCs w:val="18"/>
        </w:rPr>
        <w:t>□Other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□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宋体"/>
          <w:kern w:val="0"/>
          <w:sz w:val="18"/>
          <w:szCs w:val="18"/>
        </w:rPr>
        <w:t>其他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2"/>
        <w:spacing w:line="0" w:lineRule="atLeast"/>
        <w:ind w:left="0" w:leftChars="0" w:firstLine="0" w:firstLineChars="0"/>
        <w:rPr>
          <w:rFonts w:eastAsia="Malgun Gothic"/>
        </w:rPr>
      </w:pPr>
    </w:p>
    <w:p>
      <w:pPr>
        <w:pStyle w:val="12"/>
        <w:spacing w:line="0" w:lineRule="atLeast"/>
        <w:ind w:firstLine="0"/>
        <w:rPr>
          <w:rFonts w:eastAsia="Malgun Gothic"/>
        </w:rPr>
      </w:pPr>
    </w:p>
    <w:p>
      <w:pPr>
        <w:pStyle w:val="12"/>
        <w:spacing w:line="0" w:lineRule="atLeast"/>
        <w:jc w:val="center"/>
        <w:rPr>
          <w:rFonts w:eastAsia="Malgun Gothic"/>
          <w:b/>
          <w:bCs/>
          <w:sz w:val="20"/>
          <w:szCs w:val="20"/>
        </w:rPr>
      </w:pPr>
      <w:r>
        <w:rPr>
          <w:rFonts w:eastAsia="Malgun Gothic"/>
          <w:b/>
          <w:bCs/>
          <w:sz w:val="20"/>
          <w:szCs w:val="20"/>
        </w:rPr>
        <w:t>I do hereby declare that the above statement to be true and correct, and agree to all the regulations of Indie-AniFest 201</w:t>
      </w:r>
      <w:r>
        <w:rPr>
          <w:rFonts w:hint="eastAsia" w:eastAsia="Malgun Gothic"/>
          <w:b/>
          <w:bCs/>
          <w:sz w:val="20"/>
          <w:szCs w:val="20"/>
        </w:rPr>
        <w:t>9</w:t>
      </w:r>
      <w:r>
        <w:rPr>
          <w:rFonts w:eastAsia="Malgun Gothic"/>
          <w:b/>
          <w:bCs/>
          <w:sz w:val="20"/>
          <w:szCs w:val="20"/>
        </w:rPr>
        <w:t>.</w:t>
      </w:r>
    </w:p>
    <w:p>
      <w:pPr>
        <w:pStyle w:val="12"/>
        <w:spacing w:line="0" w:lineRule="atLeast"/>
        <w:jc w:val="center"/>
        <w:rPr>
          <w:rFonts w:eastAsia="Malgun Gothic"/>
          <w:b/>
          <w:bCs/>
          <w:sz w:val="20"/>
          <w:szCs w:val="20"/>
        </w:rPr>
      </w:pPr>
      <w:r>
        <w:rPr>
          <w:rFonts w:hint="eastAsia" w:ascii="Malgun Gothic" w:hAnsi="Malgun Gothic" w:eastAsia="Malgun Gothic" w:cs="宋体"/>
          <w:b/>
          <w:bCs/>
          <w:vanish/>
          <w:kern w:val="0"/>
          <w:sz w:val="20"/>
          <w:szCs w:val="20"/>
        </w:rPr>
        <w:t>I do hereby declare that the above statement to be true and correct, and agree to all the regulationsof Indie-AniFest 2019.</w:t>
      </w:r>
      <w:r>
        <w:rPr>
          <w:rFonts w:hint="eastAsia" w:ascii="Malgun Gothic" w:hAnsi="Malgun Gothic" w:eastAsia="Malgun Gothic" w:cs="宋体"/>
          <w:b/>
          <w:bCs/>
          <w:kern w:val="0"/>
          <w:sz w:val="20"/>
          <w:szCs w:val="20"/>
        </w:rPr>
        <w:t>我在此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声</w:t>
      </w:r>
      <w:r>
        <w:rPr>
          <w:rFonts w:hint="eastAsia" w:ascii="Malgun Gothic" w:hAnsi="Malgun Gothic" w:eastAsia="Malgun Gothic" w:cs="Malgun Gothic"/>
          <w:b/>
          <w:bCs/>
          <w:kern w:val="0"/>
          <w:sz w:val="20"/>
          <w:szCs w:val="20"/>
        </w:rPr>
        <w:t>明上述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陈</w:t>
      </w:r>
      <w:r>
        <w:rPr>
          <w:rFonts w:hint="eastAsia" w:ascii="Malgun Gothic" w:hAnsi="Malgun Gothic" w:eastAsia="Malgun Gothic" w:cs="Malgun Gothic"/>
          <w:b/>
          <w:bCs/>
          <w:kern w:val="0"/>
          <w:sz w:val="20"/>
          <w:szCs w:val="20"/>
        </w:rPr>
        <w:t>述是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真实</w:t>
      </w:r>
      <w:r>
        <w:rPr>
          <w:rFonts w:hint="eastAsia" w:ascii="Malgun Gothic" w:hAnsi="Malgun Gothic" w:eastAsia="Malgun Gothic" w:cs="Malgun Gothic"/>
          <w:b/>
          <w:bCs/>
          <w:kern w:val="0"/>
          <w:sz w:val="20"/>
          <w:szCs w:val="20"/>
        </w:rPr>
        <w:t>和正确的，</w:t>
      </w: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并</w:t>
      </w:r>
      <w:r>
        <w:rPr>
          <w:rFonts w:hint="eastAsia" w:ascii="Malgun Gothic" w:hAnsi="Malgun Gothic" w:eastAsia="Malgun Gothic" w:cs="Malgun Gothic"/>
          <w:b/>
          <w:bCs/>
          <w:kern w:val="0"/>
          <w:sz w:val="20"/>
          <w:szCs w:val="20"/>
        </w:rPr>
        <w:t>同意</w:t>
      </w:r>
      <w:r>
        <w:rPr>
          <w:rFonts w:hint="eastAsia" w:cs="宋体" w:asciiTheme="minorEastAsia" w:hAnsiTheme="minorEastAsia"/>
          <w:b/>
          <w:bCs/>
          <w:kern w:val="0"/>
          <w:sz w:val="20"/>
          <w:szCs w:val="20"/>
        </w:rPr>
        <w:t>独立动画节的所有规定</w:t>
      </w:r>
      <w:r>
        <w:rPr>
          <w:rFonts w:hint="eastAsia" w:ascii="Malgun Gothic" w:hAnsi="Malgun Gothic" w:eastAsia="Malgun Gothic" w:cs="宋体"/>
          <w:b/>
          <w:bCs/>
          <w:kern w:val="0"/>
          <w:sz w:val="20"/>
          <w:szCs w:val="20"/>
        </w:rPr>
        <w:t>。</w:t>
      </w:r>
    </w:p>
    <w:p>
      <w:pPr>
        <w:pStyle w:val="12"/>
        <w:spacing w:line="0" w:lineRule="atLeast"/>
        <w:jc w:val="center"/>
        <w:rPr>
          <w:rFonts w:eastAsia="Malgun Gothic"/>
          <w:b/>
          <w:bCs/>
          <w:sz w:val="20"/>
          <w:szCs w:val="20"/>
        </w:rPr>
      </w:pPr>
    </w:p>
    <w:p>
      <w:pPr>
        <w:pStyle w:val="12"/>
        <w:spacing w:line="0" w:lineRule="atLeast"/>
        <w:jc w:val="center"/>
        <w:rPr>
          <w:rFonts w:eastAsia="Malgun Gothic"/>
          <w:b/>
          <w:bCs/>
          <w:sz w:val="20"/>
          <w:szCs w:val="20"/>
        </w:rPr>
      </w:pPr>
    </w:p>
    <w:p>
      <w:pPr>
        <w:pStyle w:val="12"/>
        <w:spacing w:line="0" w:lineRule="atLeast"/>
        <w:jc w:val="center"/>
        <w:rPr>
          <w:sz w:val="20"/>
          <w:szCs w:val="20"/>
        </w:rPr>
      </w:pPr>
    </w:p>
    <w:p>
      <w:pPr>
        <w:pStyle w:val="12"/>
        <w:rPr>
          <w:sz w:val="20"/>
          <w:szCs w:val="20"/>
        </w:rPr>
      </w:pPr>
      <w:r>
        <w:rPr>
          <w:rFonts w:eastAsia="Malgun Gothic"/>
          <w:sz w:val="20"/>
          <w:szCs w:val="20"/>
        </w:rPr>
        <w:t xml:space="preserve">Date : </w:t>
      </w:r>
    </w:p>
    <w:p>
      <w:pPr>
        <w:pStyle w:val="12"/>
        <w:rPr>
          <w:sz w:val="20"/>
          <w:szCs w:val="20"/>
        </w:rPr>
      </w:pPr>
      <w:r>
        <w:rPr>
          <w:rFonts w:eastAsia="Malgun Gothic"/>
          <w:sz w:val="20"/>
          <w:szCs w:val="20"/>
        </w:rPr>
        <w:t xml:space="preserve">Name of the Entrant (Company) : </w:t>
      </w:r>
    </w:p>
    <w:p>
      <w:pPr>
        <w:pStyle w:val="12"/>
        <w:rPr>
          <w:rFonts w:eastAsia="Malgun Gothic"/>
          <w:sz w:val="20"/>
          <w:szCs w:val="20"/>
        </w:rPr>
      </w:pPr>
      <w:r>
        <w:rPr>
          <w:rFonts w:eastAsia="Malgun Gothic"/>
          <w:sz w:val="20"/>
          <w:szCs w:val="20"/>
        </w:rPr>
        <w:t xml:space="preserve">Signature : </w:t>
      </w:r>
    </w:p>
    <w:p>
      <w:pPr>
        <w:pStyle w:val="12"/>
        <w:rPr>
          <w:rFonts w:eastAsia="Malgun Gothic"/>
          <w:sz w:val="20"/>
          <w:szCs w:val="20"/>
        </w:rPr>
      </w:pPr>
    </w:p>
    <w:p>
      <w:pPr>
        <w:widowControl/>
        <w:spacing w:line="384" w:lineRule="auto"/>
        <w:ind w:firstLine="142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Malgun Gothic" w:hAnsi="Malgun Gothic" w:eastAsia="Malgun Gothic" w:cs="宋体"/>
          <w:vanish/>
          <w:kern w:val="0"/>
          <w:sz w:val="20"/>
          <w:szCs w:val="20"/>
        </w:rPr>
        <w:t>Date :</w:t>
      </w:r>
      <w:r>
        <w:rPr>
          <w:rFonts w:hint="eastAsia" w:ascii="Malgun Gothic" w:hAnsi="Malgun Gothic" w:eastAsia="Malgun Gothic" w:cs="宋体"/>
          <w:kern w:val="0"/>
          <w:sz w:val="20"/>
          <w:szCs w:val="20"/>
        </w:rPr>
        <w:t>日期：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spacing w:line="384" w:lineRule="auto"/>
        <w:ind w:firstLine="142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Malgun Gothic" w:hAnsi="Malgun Gothic" w:eastAsia="Malgun Gothic" w:cs="宋体"/>
          <w:vanish/>
          <w:kern w:val="0"/>
          <w:sz w:val="20"/>
          <w:szCs w:val="20"/>
        </w:rPr>
        <w:t>Name of the Entrant (Company) :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参赛</w:t>
      </w:r>
      <w:r>
        <w:rPr>
          <w:rFonts w:hint="eastAsia" w:ascii="Malgun Gothic" w:hAnsi="Malgun Gothic" w:eastAsia="Malgun Gothic" w:cs="Malgun Gothic"/>
          <w:kern w:val="0"/>
          <w:sz w:val="20"/>
          <w:szCs w:val="20"/>
        </w:rPr>
        <w:t>者（公司）的名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称</w:t>
      </w:r>
      <w:r>
        <w:rPr>
          <w:rFonts w:hint="eastAsia" w:ascii="Malgun Gothic" w:hAnsi="Malgun Gothic" w:eastAsia="Malgun Gothic" w:cs="Malgun Gothic"/>
          <w:kern w:val="0"/>
          <w:sz w:val="20"/>
          <w:szCs w:val="20"/>
        </w:rPr>
        <w:t>：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spacing w:line="384" w:lineRule="auto"/>
        <w:ind w:firstLine="142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Malgun Gothic" w:hAnsi="Malgun Gothic" w:eastAsia="Malgun Gothic" w:cs="宋体"/>
          <w:vanish/>
          <w:kern w:val="0"/>
          <w:sz w:val="20"/>
          <w:szCs w:val="20"/>
        </w:rPr>
        <w:t>Signature :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签</w:t>
      </w:r>
      <w:r>
        <w:rPr>
          <w:rFonts w:hint="eastAsia" w:ascii="Malgun Gothic" w:hAnsi="Malgun Gothic" w:eastAsia="Malgun Gothic" w:cs="Malgun Gothic"/>
          <w:kern w:val="0"/>
          <w:sz w:val="20"/>
          <w:szCs w:val="20"/>
        </w:rPr>
        <w:t>名：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pStyle w:val="12"/>
        <w:rPr>
          <w:rFonts w:eastAsia="Malgun Gothic"/>
          <w:sz w:val="20"/>
          <w:szCs w:val="20"/>
        </w:rPr>
      </w:pPr>
    </w:p>
    <w:p>
      <w:pPr>
        <w:wordWrap/>
        <w:snapToGrid w:val="0"/>
        <w:spacing w:after="0"/>
        <w:ind w:firstLine="142"/>
        <w:jc w:val="right"/>
        <w:textAlignment w:val="baseline"/>
        <w:rPr>
          <w:rFonts w:ascii="Malgun Gothic" w:hAnsi="Gulim" w:eastAsia="Gulim" w:cs="Gulim"/>
          <w:b/>
          <w:bCs/>
          <w:color w:val="000000"/>
          <w:kern w:val="0"/>
          <w:sz w:val="16"/>
          <w:szCs w:val="16"/>
        </w:rPr>
      </w:pPr>
    </w:p>
    <w:sectPr>
      <w:pgSz w:w="11906" w:h="16838"/>
      <w:pgMar w:top="1134" w:right="1440" w:bottom="1134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YgtrE">
    <w:panose1 w:val="02030600000101010101"/>
    <w:charset w:val="81"/>
    <w:family w:val="roman"/>
    <w:pitch w:val="default"/>
    <w:sig w:usb0="800002A7" w:usb1="39D77CF9" w:usb2="00000010" w:usb3="00000000" w:csb0="0008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Y중고딕">
    <w:altName w:val="HY필기L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HYGothic-Medium">
    <w:altName w:val="Batang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HY필기L">
    <w:panose1 w:val="02030600000101010101"/>
    <w:charset w:val="81"/>
    <w:family w:val="auto"/>
    <w:pitch w:val="default"/>
    <w:sig w:usb0="800002A7" w:usb1="01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4"/>
    <w:rsid w:val="001B648E"/>
    <w:rsid w:val="00247BC9"/>
    <w:rsid w:val="002B6693"/>
    <w:rsid w:val="002D79D8"/>
    <w:rsid w:val="00317697"/>
    <w:rsid w:val="003549FC"/>
    <w:rsid w:val="00396D8E"/>
    <w:rsid w:val="0043391A"/>
    <w:rsid w:val="0050150F"/>
    <w:rsid w:val="00530EAB"/>
    <w:rsid w:val="0054373E"/>
    <w:rsid w:val="005E3469"/>
    <w:rsid w:val="006908C1"/>
    <w:rsid w:val="006A0D00"/>
    <w:rsid w:val="006C7572"/>
    <w:rsid w:val="00715B5C"/>
    <w:rsid w:val="00731B64"/>
    <w:rsid w:val="008E254D"/>
    <w:rsid w:val="009A001C"/>
    <w:rsid w:val="00AB4630"/>
    <w:rsid w:val="00AE3572"/>
    <w:rsid w:val="00B23C7B"/>
    <w:rsid w:val="00BA2221"/>
    <w:rsid w:val="00C1799F"/>
    <w:rsid w:val="00CE0223"/>
    <w:rsid w:val="00CF4A5C"/>
    <w:rsid w:val="00D368ED"/>
    <w:rsid w:val="00D93421"/>
    <w:rsid w:val="00DA7EE7"/>
    <w:rsid w:val="00E90FCB"/>
    <w:rsid w:val="00EA2F53"/>
    <w:rsid w:val="00EC2663"/>
    <w:rsid w:val="00EF26AB"/>
    <w:rsid w:val="00F4728B"/>
    <w:rsid w:val="00F62A30"/>
    <w:rsid w:val="00F63327"/>
    <w:rsid w:val="018D18CD"/>
    <w:rsid w:val="10575ED5"/>
    <w:rsid w:val="163C2900"/>
    <w:rsid w:val="283A07F5"/>
    <w:rsid w:val="2C651951"/>
    <w:rsid w:val="39CB798A"/>
    <w:rsid w:val="3F82286B"/>
    <w:rsid w:val="454419BB"/>
    <w:rsid w:val="56097173"/>
    <w:rsid w:val="67CE78B1"/>
    <w:rsid w:val="6930472E"/>
    <w:rsid w:val="69BB638A"/>
    <w:rsid w:val="6EC145C3"/>
    <w:rsid w:val="790357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80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hAnsi="Gulim" w:eastAsia="Gulim" w:cs="Gulim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outlineLvl w:val="1"/>
    </w:pPr>
    <w:rPr>
      <w:rFonts w:asciiTheme="majorHAnsi" w:hAnsiTheme="majorHAnsi" w:eastAsiaTheme="majorEastAsia" w:cstheme="majorBidi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5">
    <w:name w:val="header"/>
    <w:basedOn w:val="1"/>
    <w:link w:val="15"/>
    <w:unhideWhenUsed/>
    <w:uiPriority w:val="99"/>
    <w:pPr>
      <w:tabs>
        <w:tab w:val="center" w:pos="4513"/>
        <w:tab w:val="right" w:pos="9026"/>
      </w:tabs>
      <w:snapToGrid w:val="0"/>
    </w:p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left="800" w:leftChars="400"/>
    </w:pPr>
  </w:style>
  <w:style w:type="character" w:customStyle="1" w:styleId="10">
    <w:name w:val="제목 1 Char"/>
    <w:basedOn w:val="7"/>
    <w:link w:val="2"/>
    <w:qFormat/>
    <w:uiPriority w:val="9"/>
    <w:rPr>
      <w:rFonts w:ascii="Gulim" w:hAnsi="Gulim" w:eastAsia="Gulim" w:cs="Gulim"/>
      <w:b/>
      <w:bCs/>
      <w:kern w:val="36"/>
      <w:sz w:val="48"/>
      <w:szCs w:val="48"/>
    </w:rPr>
  </w:style>
  <w:style w:type="character" w:customStyle="1" w:styleId="11">
    <w:name w:val="제목 2 Char"/>
    <w:basedOn w:val="7"/>
    <w:link w:val="3"/>
    <w:semiHidden/>
    <w:qFormat/>
    <w:uiPriority w:val="9"/>
    <w:rPr>
      <w:rFonts w:asciiTheme="majorHAnsi" w:hAnsiTheme="majorHAnsi" w:eastAsiaTheme="majorEastAsia" w:cstheme="majorBidi"/>
    </w:rPr>
  </w:style>
  <w:style w:type="paragraph" w:customStyle="1" w:styleId="12">
    <w:name w:val="바탕글"/>
    <w:basedOn w:val="1"/>
    <w:uiPriority w:val="0"/>
    <w:pPr>
      <w:snapToGrid w:val="0"/>
      <w:spacing w:after="0" w:line="384" w:lineRule="auto"/>
      <w:ind w:firstLine="142"/>
      <w:textAlignment w:val="baseline"/>
    </w:pPr>
    <w:rPr>
      <w:rFonts w:ascii="Malgun Gothic" w:hAnsi="Gulim" w:eastAsia="Gulim" w:cs="Gulim"/>
      <w:color w:val="000000"/>
      <w:kern w:val="0"/>
      <w:sz w:val="18"/>
      <w:szCs w:val="18"/>
    </w:rPr>
  </w:style>
  <w:style w:type="paragraph" w:customStyle="1" w:styleId="13">
    <w:name w:val="개요 1"/>
    <w:basedOn w:val="1"/>
    <w:uiPriority w:val="0"/>
    <w:pPr>
      <w:snapToGrid w:val="0"/>
      <w:spacing w:after="0" w:line="384" w:lineRule="auto"/>
      <w:ind w:firstLine="142"/>
      <w:textAlignment w:val="baseline"/>
    </w:pPr>
    <w:rPr>
      <w:rFonts w:ascii="Malgun Gothic" w:hAnsi="Gulim" w:eastAsia="Gulim" w:cs="Gulim"/>
      <w:b/>
      <w:bCs/>
      <w:color w:val="FFFFFF"/>
      <w:kern w:val="0"/>
      <w:sz w:val="18"/>
      <w:szCs w:val="18"/>
    </w:rPr>
  </w:style>
  <w:style w:type="paragraph" w:customStyle="1" w:styleId="14">
    <w:name w:val="MS바탕글"/>
    <w:basedOn w:val="1"/>
    <w:qFormat/>
    <w:uiPriority w:val="0"/>
    <w:pPr>
      <w:spacing w:after="0"/>
      <w:textAlignment w:val="baseline"/>
    </w:pPr>
    <w:rPr>
      <w:rFonts w:ascii="Batang" w:hAnsi="Gulim" w:eastAsia="Gulim" w:cs="Gulim"/>
      <w:color w:val="000000"/>
      <w:kern w:val="0"/>
      <w:szCs w:val="20"/>
    </w:rPr>
  </w:style>
  <w:style w:type="character" w:customStyle="1" w:styleId="15">
    <w:name w:val="머리글 Char"/>
    <w:basedOn w:val="7"/>
    <w:link w:val="5"/>
    <w:uiPriority w:val="99"/>
  </w:style>
  <w:style w:type="character" w:customStyle="1" w:styleId="16">
    <w:name w:val="바닥글 Char"/>
    <w:basedOn w:val="7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532</Words>
  <Characters>3037</Characters>
  <Lines>25</Lines>
  <Paragraphs>7</Paragraphs>
  <TotalTime>1</TotalTime>
  <ScaleCrop>false</ScaleCrop>
  <LinksUpToDate>false</LinksUpToDate>
  <CharactersWithSpaces>3562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2019-01-29T05:15:00Z</dcterms:created>
  <dc:creator>screen</dc:creator>
  <cp:lastModifiedBy>Anima</cp:lastModifiedBy>
  <dcterms:modified xsi:type="dcterms:W3CDTF">2019-06-11T06:20:10Z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