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5"/>
        <w:gridCol w:w="420"/>
        <w:gridCol w:w="7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2"/>
              <w:jc w:val="center"/>
              <w:outlineLvl w:val="0"/>
            </w:pPr>
            <w:bookmarkStart w:id="0" w:name="_GoBack"/>
            <w:bookmarkEnd w:id="0"/>
            <w:r>
              <w:rPr>
                <w:rFonts w:hint="eastAsia" w:eastAsia="Batang"/>
                <w:b w:val="0"/>
                <w:bCs/>
                <w:lang w:eastAsia="ko-KR"/>
              </w:rPr>
              <w:t>201</w:t>
            </w:r>
            <w:r>
              <w:rPr>
                <w:rFonts w:hint="eastAsia" w:asciiTheme="minorEastAsia" w:hAnsiTheme="minorEastAsia"/>
                <w:b w:val="0"/>
                <w:bCs/>
              </w:rPr>
              <w:t>9</w:t>
            </w:r>
            <w:r>
              <w:rPr>
                <w:rFonts w:hint="eastAsia"/>
              </w:rPr>
              <w:t>富川国际动漫节报名表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36"/>
              </w:rPr>
              <w:t>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故事片（超过40分钟）  [   ]                      短片（短于40分钟）[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毕业作品（短于40分钟）[   ]                      电视和上映影片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网上竞赛(适用于短片、毕业典礼及电视及委托制作的电影短片)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</w:rPr>
              <w:t>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原始题目：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英文题目：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韩文题目（如不填，动漫节办公室会代为翻译）：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</w:rPr>
              <w:t>作品原产国：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</w:rPr>
              <w:t>制作公司：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</w:rPr>
              <w:t>制作年份：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</w:rPr>
              <w:t>作品时间长短：      分    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</w:rPr>
              <w:t>网络连接：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</w:rPr>
              <w:t>密码：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36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姓名 ： 姓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担任职位：    导演:          制作人:        经销商:          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公司：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64" w:type="dxa"/>
            <w:gridSpan w:val="2"/>
            <w:vMerge w:val="restart"/>
          </w:tcPr>
          <w:p/>
          <w:p/>
          <w:p>
            <w:r>
              <w:rPr>
                <w:rFonts w:hint="eastAsia"/>
              </w:rPr>
              <w:t xml:space="preserve">地址：    </w:t>
            </w:r>
          </w:p>
        </w:tc>
        <w:tc>
          <w:tcPr>
            <w:tcW w:w="7658" w:type="dxa"/>
            <w:gridSpan w:val="2"/>
          </w:tcPr>
          <w:p>
            <w:r>
              <w:rPr>
                <w:rFonts w:hint="eastAsia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64" w:type="dxa"/>
            <w:gridSpan w:val="2"/>
            <w:vMerge w:val="continue"/>
          </w:tcPr>
          <w:p/>
        </w:tc>
        <w:tc>
          <w:tcPr>
            <w:tcW w:w="765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电话：       --         --        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导演：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姓名： 姓   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4" w:type="dxa"/>
            <w:gridSpan w:val="2"/>
            <w:vMerge w:val="restart"/>
          </w:tcPr>
          <w:p/>
          <w:p>
            <w:r>
              <w:rPr>
                <w:rFonts w:hint="eastAsia"/>
              </w:rPr>
              <w:t>地址：</w:t>
            </w:r>
          </w:p>
        </w:tc>
        <w:tc>
          <w:tcPr>
            <w:tcW w:w="7658" w:type="dxa"/>
            <w:gridSpan w:val="2"/>
          </w:tcPr>
          <w:p>
            <w:r>
              <w:rPr>
                <w:rFonts w:hint="eastAsia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64" w:type="dxa"/>
            <w:gridSpan w:val="2"/>
            <w:vMerge w:val="continue"/>
          </w:tcPr>
          <w:p/>
        </w:tc>
        <w:tc>
          <w:tcPr>
            <w:tcW w:w="765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电话：        --           --         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手机号：      --           --         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传真：        --           --         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工作人员：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制作人：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摄影师：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编剧：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音乐：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动画：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声音：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人物设计：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  （如果音乐不是自制的，请标记好题目）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首映状况：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全球首映 [   ]                  国际首映 [   ]             亚洲首映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韩国首映 [   ]                 不适用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发行：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发行公司:               大学或学院:            导演: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大学学院或公司名称：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789" w:type="dxa"/>
            <w:vMerge w:val="restart"/>
          </w:tcPr>
          <w:p/>
          <w:p>
            <w:r>
              <w:rPr>
                <w:rFonts w:hint="eastAsia"/>
              </w:rPr>
              <w:t xml:space="preserve">地址： </w:t>
            </w:r>
          </w:p>
        </w:tc>
        <w:tc>
          <w:tcPr>
            <w:tcW w:w="7733" w:type="dxa"/>
            <w:gridSpan w:val="3"/>
          </w:tcPr>
          <w:p>
            <w:r>
              <w:rPr>
                <w:rFonts w:hint="eastAsia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789" w:type="dxa"/>
            <w:vMerge w:val="continue"/>
          </w:tcPr>
          <w:p/>
        </w:tc>
        <w:tc>
          <w:tcPr>
            <w:tcW w:w="773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电话：        --        --         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传真：        --        --         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评级：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所有年龄段 [   ]         12禁 [   ]        15禁 [   ]         18禁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技术特效：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格式：  DCP [   ]        HDCOM [   ]         文件档案：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颜色：  彩色[   ]          黑白 [   ]     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4" w:type="dxa"/>
            <w:gridSpan w:val="2"/>
          </w:tcPr>
          <w:p>
            <w:r>
              <w:rPr>
                <w:rFonts w:hint="eastAsia"/>
              </w:rPr>
              <w:t xml:space="preserve">声音： </w:t>
            </w:r>
          </w:p>
        </w:tc>
        <w:tc>
          <w:tcPr>
            <w:tcW w:w="7658" w:type="dxa"/>
            <w:gridSpan w:val="2"/>
          </w:tcPr>
          <w:p>
            <w:r>
              <w:rPr>
                <w:rFonts w:hint="eastAsia"/>
              </w:rPr>
              <w:t xml:space="preserve">单声道[   ]           立体声 [   ]         杜比音（混音） [   ]      </w:t>
            </w:r>
          </w:p>
          <w:p>
            <w:r>
              <w:rPr>
                <w:rFonts w:hint="eastAsia"/>
              </w:rPr>
              <w:t xml:space="preserve"> 数字 [   ]         杜比 [   ]</w:t>
            </w:r>
          </w:p>
          <w:p>
            <w:r>
              <w:rPr>
                <w:rFonts w:hint="eastAsia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语言：  韩语 [   ]         英语 [   ]       非语言 [   ]    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副标题： 有 [   ]（语言                             ）    无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22" w:type="dxa"/>
            <w:gridSpan w:val="4"/>
          </w:tcPr>
          <w:p>
            <w:pPr>
              <w:ind w:left="2310" w:hanging="2310" w:hangingChars="1100"/>
            </w:pPr>
            <w:r>
              <w:rPr>
                <w:rFonts w:hint="eastAsia"/>
              </w:rPr>
              <w:t xml:space="preserve">纵横比：  1.33:1 [   ]        1:1.85 [   ]       1:2.35 [   ]       16:9 [   ]       </w:t>
            </w:r>
          </w:p>
          <w:p>
            <w:pPr>
              <w:ind w:left="2310" w:leftChars="500" w:hanging="1260" w:hangingChars="600"/>
            </w:pPr>
            <w:r>
              <w:rPr>
                <w:rFonts w:hint="eastAsia"/>
              </w:rPr>
              <w:t>其他：</w:t>
            </w:r>
          </w:p>
          <w:p>
            <w:r>
              <w:rPr>
                <w:rFonts w:hint="eastAsia"/>
              </w:rPr>
              <w:t xml:space="preserve">        （检查有可能的附注和关于原作的细节）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概要和传记，导演影片锦集：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84" w:type="dxa"/>
            <w:gridSpan w:val="3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中英文简介</w:t>
            </w:r>
          </w:p>
          <w:p>
            <w:r>
              <w:rPr>
                <w:rFonts w:hint="eastAsia"/>
              </w:rPr>
              <w:t>(英文少于100字/用作程序书）</w:t>
            </w:r>
          </w:p>
          <w:p/>
          <w:p/>
          <w:p/>
          <w:p/>
          <w:p/>
          <w:p/>
          <w:p/>
        </w:tc>
        <w:tc>
          <w:tcPr>
            <w:tcW w:w="723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84" w:type="dxa"/>
            <w:gridSpan w:val="3"/>
          </w:tcPr>
          <w:p>
            <w:r>
              <w:rPr>
                <w:rFonts w:hint="eastAsia"/>
              </w:rPr>
              <w:t>导演的传记和影片锦集</w:t>
            </w:r>
            <w:r>
              <w:rPr>
                <w:rFonts w:hint="eastAsia"/>
                <w:color w:val="FF0000"/>
              </w:rPr>
              <w:t>中英文</w:t>
            </w:r>
          </w:p>
          <w:p>
            <w:r>
              <w:rPr>
                <w:rFonts w:hint="eastAsia"/>
              </w:rPr>
              <w:t>(如果有任何奖励或资助，</w:t>
            </w:r>
          </w:p>
          <w:p>
            <w:r>
              <w:rPr>
                <w:rFonts w:hint="eastAsia"/>
              </w:rPr>
              <w:t>英文少于100字)</w:t>
            </w:r>
          </w:p>
          <w:p/>
          <w:p/>
          <w:p/>
        </w:tc>
        <w:tc>
          <w:tcPr>
            <w:tcW w:w="723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color w:val="FF0000"/>
              </w:rPr>
              <w:t>（每项英文少于100字）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授权：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授予动漫节以展示本人作品用于宣传的权利，可采用本人作品时间长短的最多百分之十。 </w:t>
            </w:r>
          </w:p>
          <w:p>
            <w:r>
              <w:rPr>
                <w:rFonts w:hint="eastAsia"/>
              </w:rPr>
              <w:t xml:space="preserve"> 同意 [   ]         不同意 [   ]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同意提供本人作品的副本给BIAF委员会的档案工作。</w:t>
            </w:r>
          </w:p>
          <w:p>
            <w:r>
              <w:rPr>
                <w:rFonts w:hint="eastAsia"/>
              </w:rPr>
              <w:t xml:space="preserve"> 同意 [   ]         不同意 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  <w:b/>
                <w:bCs/>
                <w:sz w:val="28"/>
                <w:szCs w:val="28"/>
              </w:rPr>
              <w:t>检查表：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请确认以下材料齐全：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     报名表的原件 - 每件作品都需要一份报名表；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      数字文件(mov, avi, wmv)；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pPr>
              <w:ind w:firstLine="630" w:firstLineChars="300"/>
            </w:pPr>
            <w:r>
              <w:rPr>
                <w:rFonts w:hint="eastAsia"/>
              </w:rPr>
              <w:t>导演的一张照片(分辨率为300dpi)；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color w:val="0000FF"/>
              </w:rPr>
              <w:t xml:space="preserve"> </w:t>
            </w:r>
            <w:r>
              <w:rPr>
                <w:rFonts w:hint="eastAsia"/>
              </w:rPr>
              <w:t>三张静止的动画电影图像(分辨率300dpi)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本人已阅读上述声明，并同意BIAF2019动漫节的所有规章和条件。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姓名：                                  签名：</w:t>
            </w:r>
          </w:p>
        </w:tc>
      </w:tr>
    </w:tbl>
    <w:p>
      <w:pPr>
        <w:rPr>
          <w:rFonts w:ascii="仿宋" w:hAnsi="仿宋" w:eastAsia="仿宋" w:cs="仿宋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F72DD"/>
    <w:rsid w:val="31E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2019-06-06T09:59:00Z</dcterms:created>
  <dc:creator>Anima</dc:creator>
  <cp:lastModifiedBy>Anima</cp:lastModifiedBy>
  <dcterms:modified xsi:type="dcterms:W3CDTF">2019-06-06T09:59:55Z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