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2023葡萄牙里斯本动画节</w:t>
      </w:r>
      <w:r>
        <w:rPr>
          <w:rFonts w:cs="Times New Roman" w:asciiTheme="minorEastAsia" w:hAnsiTheme="minorEastAsia"/>
          <w:b/>
          <w:sz w:val="44"/>
          <w:szCs w:val="44"/>
        </w:rPr>
        <w:t>作品</w:t>
      </w:r>
      <w:r>
        <w:rPr>
          <w:rFonts w:hint="eastAsia" w:cs="Times New Roman" w:asciiTheme="minorEastAsia" w:hAnsiTheme="minorEastAsia"/>
          <w:b/>
          <w:sz w:val="44"/>
          <w:szCs w:val="44"/>
        </w:rPr>
        <w:t>提交汇总</w:t>
      </w:r>
      <w:r>
        <w:rPr>
          <w:rFonts w:cs="Times New Roman" w:asciiTheme="minorEastAsia" w:hAnsiTheme="minorEastAsia"/>
          <w:b/>
          <w:sz w:val="44"/>
          <w:szCs w:val="44"/>
        </w:rPr>
        <w:t>表</w:t>
      </w:r>
    </w:p>
    <w:p>
      <w:pPr>
        <w:jc w:val="center"/>
        <w:rPr>
          <w:rFonts w:cs="Times New Roman" w:asciiTheme="minorEastAsia" w:hAnsiTheme="minorEastAsia"/>
          <w:b/>
          <w:sz w:val="32"/>
          <w:szCs w:val="32"/>
        </w:rPr>
      </w:pPr>
      <w:bookmarkStart w:id="0" w:name="_GoBack"/>
      <w:bookmarkEnd w:id="0"/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lhODIxZGY3MjA5NjZiYTdlYjJkNTkwYzk1NWExZjgifQ=="/>
  </w:docVars>
  <w:rsids>
    <w:rsidRoot w:val="2EEA501F"/>
    <w:rsid w:val="000D03CB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32B5D7A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6793B8E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1</Lines>
  <Paragraphs>1</Paragraphs>
  <TotalTime>0</TotalTime>
  <ScaleCrop>false</ScaleCrop>
  <LinksUpToDate>false</LinksUpToDate>
  <CharactersWithSpaces>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Administrator</cp:lastModifiedBy>
  <dcterms:modified xsi:type="dcterms:W3CDTF">2022-07-08T06:38:30Z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CFEAD8618A3F405CBA0CC6B44A0D2988</vt:lpwstr>
  </property>
</Properties>
</file>