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2023葡萄牙里斯本动画节报名表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影片名称：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英文名称：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完成日期：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时长：</w:t>
      </w:r>
      <w:bookmarkStart w:id="15" w:name="_GoBack"/>
      <w:bookmarkEnd w:id="15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类型：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故事片（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&gt;49分钟）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微短片（&lt;2分钟）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短片（2-49分钟）</w:t>
      </w:r>
    </w:p>
    <w:p>
      <w:pPr>
        <w:numPr>
          <w:ilvl w:val="0"/>
          <w:numId w:val="1"/>
        </w:numPr>
        <w:ind w:left="360" w:leftChars="0" w:hanging="36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导演</w:t>
      </w:r>
      <w:bookmarkStart w:id="0" w:name="OLE_LINK5"/>
      <w:bookmarkStart w:id="1" w:name="OLE_LINK1"/>
      <w:bookmarkStart w:id="2" w:name="OLE_LINK2"/>
      <w:bookmarkStart w:id="3" w:name="OLE_LINK4"/>
      <w:bookmarkStart w:id="4" w:name="OLE_LINK17"/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编剧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pStyle w:val="10"/>
        <w:numPr>
          <w:ilvl w:val="0"/>
          <w:numId w:val="1"/>
        </w:numPr>
        <w:ind w:left="360" w:leftChars="0" w:hanging="36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制片人：</w:t>
      </w:r>
    </w:p>
    <w:p>
      <w:pPr>
        <w:pStyle w:val="10"/>
        <w:numPr>
          <w:ilvl w:val="0"/>
          <w:numId w:val="1"/>
        </w:numPr>
        <w:ind w:left="360" w:leftChars="0" w:hanging="36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动画师：</w:t>
      </w:r>
    </w:p>
    <w:p>
      <w:pPr>
        <w:pStyle w:val="10"/>
        <w:numPr>
          <w:ilvl w:val="0"/>
          <w:numId w:val="1"/>
        </w:numPr>
        <w:ind w:left="360" w:leftChars="0" w:hanging="36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音乐：</w:t>
      </w:r>
    </w:p>
    <w:p>
      <w:pPr>
        <w:pStyle w:val="10"/>
        <w:numPr>
          <w:ilvl w:val="0"/>
          <w:numId w:val="1"/>
        </w:numPr>
        <w:ind w:left="360" w:leftChars="0" w:hanging="36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语言：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字幕：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sym w:font="Wingdings" w:char="00A8"/>
      </w: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备注：有字幕的话，需要提交字幕的中英版本形式的word文档</w:t>
      </w:r>
    </w:p>
    <w:p>
      <w:pPr>
        <w:pStyle w:val="10"/>
        <w:numPr>
          <w:ilvl w:val="0"/>
          <w:numId w:val="1"/>
        </w:numPr>
        <w:ind w:left="360" w:leftChars="0" w:hanging="36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中英文简短简介：（不超过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250</w:t>
      </w:r>
      <w:r>
        <w:rPr>
          <w:rFonts w:hint="eastAsia" w:ascii="仿宋" w:hAnsi="仿宋" w:eastAsia="仿宋"/>
          <w:sz w:val="32"/>
          <w:szCs w:val="32"/>
          <w:lang w:eastAsia="zh-CN"/>
        </w:rPr>
        <w:t>个字符，包括空格）</w:t>
      </w:r>
    </w:p>
    <w:p>
      <w:pPr>
        <w:pStyle w:val="10"/>
        <w:numPr>
          <w:ilvl w:val="0"/>
          <w:numId w:val="1"/>
        </w:numPr>
        <w:ind w:left="360" w:leftChars="0" w:hanging="36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中英文长篇简介：（不超过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/>
          <w:sz w:val="32"/>
          <w:szCs w:val="32"/>
          <w:lang w:eastAsia="zh-CN"/>
        </w:rPr>
        <w:t>个字符，包括空格）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这部作品是否为在校期间创作（如果是请补充说明创作时的学历阶段）？</w:t>
      </w:r>
    </w:p>
    <w:p>
      <w:pPr>
        <w:numPr>
          <w:ilvl w:val="0"/>
          <w:numId w:val="0"/>
        </w:numPr>
        <w:ind w:leftChars="0" w:firstLine="320" w:firstLineChars="1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学历阶段：</w:t>
      </w:r>
    </w:p>
    <w:p>
      <w:pPr>
        <w:numPr>
          <w:ilvl w:val="0"/>
          <w:numId w:val="1"/>
        </w:numPr>
        <w:ind w:left="360" w:leftChars="0" w:hanging="360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这部电影是否适合儿童和年轻观众？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否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动画技术：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2D 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3D 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粘土动画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剪裁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单元格绘图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纸上绘图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刻在胶片上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对象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玻璃绘画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摄影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像素化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木偶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沙动画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类型：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动作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冒险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广告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婴儿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喜剧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纪录片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戏剧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实验和录像艺术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历史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音乐视频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音乐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科幻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浪漫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年轻观众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bookmarkEnd w:id="0"/>
      <w:bookmarkEnd w:id="1"/>
      <w:bookmarkEnd w:id="2"/>
      <w:bookmarkEnd w:id="3"/>
      <w:bookmarkStart w:id="5" w:name="OLE_LINK12"/>
      <w:bookmarkStart w:id="6" w:name="OLE_LINK10"/>
      <w:bookmarkStart w:id="7" w:name="OLE_LINK8"/>
      <w:bookmarkStart w:id="8" w:name="OLE_LINK9"/>
      <w:bookmarkStart w:id="9" w:name="OLE_LINK11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一张导演照片（JPG / PNG 格式，</w:t>
      </w:r>
      <w:r>
        <w:rPr>
          <w:rFonts w:hint="default" w:ascii="仿宋" w:hAnsi="仿宋" w:eastAsia="仿宋"/>
          <w:sz w:val="32"/>
          <w:szCs w:val="32"/>
          <w:lang w:eastAsia="zh-CN"/>
        </w:rPr>
        <w:t>300dpi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  <w:lang w:eastAsia="zh-CN"/>
        </w:rPr>
        <w:t>最大 2 MB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三张剧照（JPG / PNG 格式，</w:t>
      </w:r>
      <w:r>
        <w:rPr>
          <w:rFonts w:hint="default" w:ascii="仿宋" w:hAnsi="仿宋" w:eastAsia="仿宋"/>
          <w:sz w:val="32"/>
          <w:szCs w:val="32"/>
          <w:lang w:eastAsia="zh-CN"/>
        </w:rPr>
        <w:t>300dpi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  <w:lang w:eastAsia="zh-CN"/>
        </w:rPr>
        <w:t>最大 2 MB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:</w:t>
      </w:r>
      <w:bookmarkEnd w:id="5"/>
      <w:bookmarkEnd w:id="6"/>
      <w:bookmarkEnd w:id="7"/>
      <w:bookmarkEnd w:id="8"/>
      <w:bookmarkEnd w:id="9"/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10" w:name="OLE_LINK15"/>
      <w:bookmarkStart w:id="11" w:name="OLE_LINK6"/>
      <w:bookmarkStart w:id="12" w:name="OLE_LINK7"/>
      <w:bookmarkStart w:id="13" w:name="OLE_LINK14"/>
      <w:bookmarkStart w:id="14" w:name="OLE_LINK13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在线观看链接（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Vimeo、YouTube、Dailymotion</w:t>
      </w:r>
      <w:r>
        <w:rPr>
          <w:rFonts w:hint="eastAsia" w:ascii="robotoregular" w:hAnsi="robotoregular" w:eastAsia="宋体" w:cs="robotoregular"/>
          <w:i/>
          <w:iCs/>
          <w:caps w:val="0"/>
          <w:color w:val="545454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bookmarkEnd w:id="4"/>
    <w:bookmarkEnd w:id="10"/>
    <w:bookmarkEnd w:id="11"/>
    <w:bookmarkEnd w:id="12"/>
    <w:bookmarkEnd w:id="13"/>
    <w:bookmarkEnd w:id="14"/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ascii="Times New Roman" w:hAnsi="Times New Roman" w:eastAsia="仿宋" w:cs="Times New Roman"/>
          <w:sz w:val="32"/>
          <w:szCs w:val="21"/>
        </w:rPr>
        <w:t>备注：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1. 学校师生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作品参加国际及港澳台地区展赛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的报送渠道为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国际合作发展中心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展赛的报名通知会通过校内平台、国际交流微信公众号、国际合作发展中心部门网站同步发布。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选送单位为吉林动画学院，作品属于职务技术成果，其知识产权归属吉林动画学院所有。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2. 参赛涉及报名费的，报名费由参赛者自行承担。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具体项目管理及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奖金分配按照《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吉林动画学院参展参赛项目引导管理办法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》执行。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4. 所有报名参赛的作品必须提供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相关英文信息，参赛作品的提交需在大赛报名截止前半个月提交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。</w:t>
      </w: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                                                      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国际合作发展中心联络方式：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电话：0431-87018878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地址：吉林动漫游戏原创产业园1702室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网站：</w:t>
      </w:r>
      <w:r>
        <w:fldChar w:fldCharType="begin"/>
      </w:r>
      <w:r>
        <w:instrText xml:space="preserve"> HYPERLINK "http://ie.jlai.edu.cn/"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http://ie.jlai.edu.cn/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</w:p>
    <w:p>
      <w:pPr>
        <w:ind w:right="960" w:firstLine="480" w:firstLineChars="200"/>
        <w:jc w:val="left"/>
      </w:pPr>
      <w:r>
        <w:rPr>
          <w:rFonts w:hint="eastAsia" w:ascii="Times New Roman" w:hAnsi="Times New Roman" w:cs="Times New Roman"/>
          <w:sz w:val="24"/>
          <w:szCs w:val="24"/>
        </w:rPr>
        <w:t>微信公众号：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24915" cy="1224915"/>
            <wp:effectExtent l="0" t="0" r="0" b="0"/>
            <wp:docPr id="2" name="图片 2" descr="C:\Users\ADMINI~1\AppData\Local\Temp\WeChat Files\560745998637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607459986372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32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robot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A53ED"/>
    <w:multiLevelType w:val="multilevel"/>
    <w:tmpl w:val="23FA53E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lhODIxZGY3MjA5NjZiYTdlYjJkNTkwYzk1NWExZjgifQ=="/>
  </w:docVars>
  <w:rsids>
    <w:rsidRoot w:val="00086BCD"/>
    <w:rsid w:val="00086BCD"/>
    <w:rsid w:val="00335717"/>
    <w:rsid w:val="003838A0"/>
    <w:rsid w:val="00506A51"/>
    <w:rsid w:val="00611B1A"/>
    <w:rsid w:val="00B30A75"/>
    <w:rsid w:val="00B4665B"/>
    <w:rsid w:val="00BC68B8"/>
    <w:rsid w:val="00C434E7"/>
    <w:rsid w:val="00FC5E4A"/>
    <w:rsid w:val="12635E8E"/>
    <w:rsid w:val="1F206D2F"/>
    <w:rsid w:val="20B20464"/>
    <w:rsid w:val="244D4DE7"/>
    <w:rsid w:val="3B5E392F"/>
    <w:rsid w:val="460677A6"/>
    <w:rsid w:val="4DE73EB7"/>
    <w:rsid w:val="4E034E23"/>
    <w:rsid w:val="5B355226"/>
    <w:rsid w:val="5C4F0538"/>
    <w:rsid w:val="636E00AB"/>
    <w:rsid w:val="63E24B15"/>
    <w:rsid w:val="65317CDA"/>
    <w:rsid w:val="66C6640D"/>
    <w:rsid w:val="6A8B3277"/>
    <w:rsid w:val="776D16A4"/>
    <w:rsid w:val="7C3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654</Words>
  <Characters>762</Characters>
  <Lines>16</Lines>
  <Paragraphs>4</Paragraphs>
  <TotalTime>0</TotalTime>
  <ScaleCrop>false</ScaleCrop>
  <LinksUpToDate>false</LinksUpToDate>
  <CharactersWithSpaces>951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2020-10-28T09:20:00Z</dcterms:created>
  <dc:creator>Lucy</dc:creator>
  <cp:lastModifiedBy>Administrator</cp:lastModifiedBy>
  <dcterms:modified xsi:type="dcterms:W3CDTF">2022-07-08T06:39:02Z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12A1AEBAFB4C4EB191B34C85D10C5A62</vt:lpwstr>
  </property>
</Properties>
</file>