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A1" w:rsidRDefault="00A86BA1" w:rsidP="00A86BA1">
      <w:pPr>
        <w:rPr>
          <w:rFonts w:asciiTheme="majorEastAsia" w:eastAsiaTheme="majorEastAsia" w:hAnsiTheme="majorEastAsia" w:cstheme="majorEastAsia" w:hint="eastAsia"/>
          <w:sz w:val="28"/>
          <w:szCs w:val="36"/>
        </w:rPr>
      </w:pPr>
    </w:p>
    <w:p w:rsidR="00A86BA1" w:rsidRDefault="00A86BA1" w:rsidP="00A86BA1">
      <w:pPr>
        <w:rPr>
          <w:rFonts w:asciiTheme="majorEastAsia" w:eastAsiaTheme="majorEastAsia" w:hAnsiTheme="majorEastAsia" w:cstheme="majorEastAsia"/>
          <w:sz w:val="28"/>
          <w:szCs w:val="36"/>
        </w:rPr>
      </w:pPr>
      <w:r>
        <w:rPr>
          <w:rFonts w:asciiTheme="majorEastAsia" w:eastAsiaTheme="majorEastAsia" w:hAnsiTheme="majorEastAsia" w:cstheme="majorEastAsia" w:hint="eastAsia"/>
          <w:sz w:val="28"/>
          <w:szCs w:val="36"/>
        </w:rPr>
        <w:t>附件6：</w:t>
      </w:r>
    </w:p>
    <w:p w:rsidR="00A86BA1" w:rsidRDefault="00A86BA1" w:rsidP="00A86BA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5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52"/>
        </w:rPr>
        <w:t>吉林动画学院国（境）外赛事一览表</w:t>
      </w:r>
    </w:p>
    <w:p w:rsidR="00A86BA1" w:rsidRDefault="00A86BA1" w:rsidP="00A86BA1">
      <w:pPr>
        <w:jc w:val="center"/>
        <w:rPr>
          <w:rFonts w:asciiTheme="majorEastAsia" w:eastAsiaTheme="majorEastAsia" w:hAnsiTheme="majorEastAsia" w:cstheme="majorEastAsia"/>
          <w:sz w:val="32"/>
          <w:szCs w:val="40"/>
        </w:rPr>
      </w:pPr>
      <w:r>
        <w:rPr>
          <w:rFonts w:asciiTheme="majorEastAsia" w:eastAsiaTheme="majorEastAsia" w:hAnsiTheme="majorEastAsia" w:cstheme="majorEastAsia" w:hint="eastAsia"/>
          <w:sz w:val="32"/>
          <w:szCs w:val="40"/>
        </w:rPr>
        <w:t>广告、设计类</w:t>
      </w:r>
    </w:p>
    <w:tbl>
      <w:tblPr>
        <w:tblStyle w:val="a3"/>
        <w:tblW w:w="9966" w:type="dxa"/>
        <w:tblInd w:w="490" w:type="dxa"/>
        <w:tblLayout w:type="fixed"/>
        <w:tblLook w:val="04A0"/>
      </w:tblPr>
      <w:tblGrid>
        <w:gridCol w:w="825"/>
        <w:gridCol w:w="6012"/>
        <w:gridCol w:w="2095"/>
        <w:gridCol w:w="1034"/>
      </w:tblGrid>
      <w:tr w:rsidR="00A86BA1" w:rsidTr="00C27CB5">
        <w:trPr>
          <w:trHeight w:val="626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  <w:szCs w:val="24"/>
              </w:rPr>
              <w:t>国家/地区</w:t>
            </w:r>
          </w:p>
        </w:tc>
      </w:tr>
      <w:tr w:rsidR="00A86BA1" w:rsidTr="00C27CB5">
        <w:trPr>
          <w:trHeight w:val="454"/>
        </w:trPr>
        <w:tc>
          <w:tcPr>
            <w:tcW w:w="9966" w:type="dxa"/>
            <w:gridSpan w:val="4"/>
            <w:shd w:val="clear" w:color="auto" w:fill="B8CCE4" w:themeFill="accent1" w:themeFillTint="66"/>
            <w:vAlign w:val="center"/>
          </w:tcPr>
          <w:p w:rsidR="00A86BA1" w:rsidRDefault="00A86BA1" w:rsidP="00C27CB5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FF0000"/>
                <w:sz w:val="24"/>
                <w:szCs w:val="24"/>
              </w:rPr>
              <w:t>A类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红点奖</w:t>
            </w:r>
          </w:p>
          <w:p w:rsidR="00A86BA1" w:rsidRDefault="00A86BA1" w:rsidP="00C27CB5">
            <w:pPr>
              <w:widowControl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Red Dot</w:t>
            </w:r>
          </w:p>
          <w:p w:rsidR="00A86BA1" w:rsidRDefault="00A86BA1" w:rsidP="00C27CB5">
            <w:pPr>
              <w:widowControl/>
              <w:jc w:val="left"/>
              <w:rPr>
                <w:rFonts w:eastAsia="仿宋"/>
                <w:sz w:val="24"/>
              </w:rPr>
            </w:pPr>
            <w:hyperlink r:id="rId6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http://en.red-dot.org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德国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2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proofErr w:type="spellStart"/>
            <w:r>
              <w:rPr>
                <w:rFonts w:eastAsia="仿宋"/>
                <w:sz w:val="24"/>
                <w:szCs w:val="24"/>
              </w:rPr>
              <w:t>iF</w:t>
            </w:r>
            <w:proofErr w:type="spellEnd"/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设计大奖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proofErr w:type="spellStart"/>
            <w:r>
              <w:rPr>
                <w:rFonts w:eastAsia="仿宋"/>
                <w:sz w:val="24"/>
                <w:szCs w:val="24"/>
              </w:rPr>
              <w:t>iF</w:t>
            </w:r>
            <w:proofErr w:type="spellEnd"/>
            <w:r>
              <w:rPr>
                <w:rFonts w:eastAsia="仿宋"/>
                <w:sz w:val="24"/>
                <w:szCs w:val="24"/>
              </w:rPr>
              <w:t xml:space="preserve"> Design Award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7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http://ifworlddesignguide.com/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德国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3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戛纳国际创意节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Cannes Lions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8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https://www.canneslions.com/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法国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4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IDEA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美国杰出工业设计奖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IDEA International Design Excellence Awards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9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http://www.idsa.org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5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</w:t>
            </w:r>
            <w:r>
              <w:rPr>
                <w:rFonts w:eastAsia="仿宋"/>
                <w:sz w:val="24"/>
                <w:szCs w:val="24"/>
              </w:rPr>
              <w:t>G-Mark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Good Design Award</w:t>
            </w:r>
          </w:p>
          <w:p w:rsidR="00A86BA1" w:rsidRDefault="00A86BA1" w:rsidP="00C27CB5">
            <w:pPr>
              <w:jc w:val="left"/>
              <w:rPr>
                <w:sz w:val="24"/>
              </w:rPr>
            </w:pPr>
            <w:hyperlink r:id="rId10" w:history="1">
              <w:r>
                <w:rPr>
                  <w:rStyle w:val="a4"/>
                  <w:rFonts w:eastAsia="PMingLiU"/>
                  <w:sz w:val="24"/>
                  <w:szCs w:val="24"/>
                </w:rPr>
                <w:t>http://www.g-mark.org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</w:t>
            </w:r>
          </w:p>
        </w:tc>
      </w:tr>
      <w:tr w:rsidR="00A86BA1" w:rsidTr="00C27CB5">
        <w:trPr>
          <w:trHeight w:val="454"/>
        </w:trPr>
        <w:tc>
          <w:tcPr>
            <w:tcW w:w="9966" w:type="dxa"/>
            <w:gridSpan w:val="4"/>
            <w:shd w:val="clear" w:color="auto" w:fill="FBD4B4" w:themeFill="accent6" w:themeFillTint="66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b/>
                <w:bCs/>
                <w:color w:val="FF0000"/>
                <w:sz w:val="24"/>
              </w:rPr>
            </w:pP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类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6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莫比广告奖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proofErr w:type="spellStart"/>
            <w:r>
              <w:rPr>
                <w:rFonts w:eastAsia="仿宋"/>
                <w:sz w:val="24"/>
                <w:szCs w:val="24"/>
              </w:rPr>
              <w:t>Mobius</w:t>
            </w:r>
            <w:proofErr w:type="spellEnd"/>
            <w:r>
              <w:rPr>
                <w:rFonts w:eastAsia="仿宋"/>
                <w:sz w:val="24"/>
                <w:szCs w:val="24"/>
              </w:rPr>
              <w:t xml:space="preserve"> Advertising Awards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11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http://mobiusawards.com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7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克里奥奖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CLIO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12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https://clios.com/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8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纽约国际广告节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New York Festivals Advertising Awards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13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http://www.newyorkfestivals.com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9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龙玺奖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proofErr w:type="spellStart"/>
            <w:r>
              <w:rPr>
                <w:rFonts w:eastAsia="仿宋"/>
                <w:sz w:val="24"/>
                <w:szCs w:val="24"/>
              </w:rPr>
              <w:t>Longxi</w:t>
            </w:r>
            <w:proofErr w:type="spellEnd"/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14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http://www.longxiawards.org.cn</w:t>
              </w:r>
            </w:hyperlink>
          </w:p>
        </w:tc>
        <w:tc>
          <w:tcPr>
            <w:tcW w:w="2095" w:type="dxa"/>
            <w:tcBorders>
              <w:right w:val="nil"/>
            </w:tcBorders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 xml:space="preserve">          亚太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10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伦敦国际广告节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LIA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15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https://www.liaawards.com/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right w:val="nil"/>
            </w:tcBorders>
            <w:vAlign w:val="center"/>
          </w:tcPr>
          <w:p w:rsidR="00A86BA1" w:rsidRDefault="00A86BA1" w:rsidP="00C27CB5">
            <w:pPr>
              <w:ind w:rightChars="-543" w:right="-114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英国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lastRenderedPageBreak/>
              <w:t>11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釜山国际广告节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AD Stars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16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http://www.adstars.org</w:t>
              </w:r>
            </w:hyperlink>
          </w:p>
        </w:tc>
        <w:tc>
          <w:tcPr>
            <w:tcW w:w="2095" w:type="dxa"/>
            <w:tcBorders>
              <w:right w:val="nil"/>
            </w:tcBorders>
            <w:vAlign w:val="center"/>
          </w:tcPr>
          <w:p w:rsidR="00A86BA1" w:rsidRDefault="00A86BA1" w:rsidP="00C27CB5">
            <w:pPr>
              <w:ind w:rightChars="-476" w:right="-10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b/>
                <w:bCs/>
                <w:color w:val="FF0000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12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英国设计与艺术指导协会学生奖(新血奖)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D&amp;AD New Blood Award</w:t>
            </w:r>
          </w:p>
          <w:p w:rsidR="00A86BA1" w:rsidRDefault="00A86BA1" w:rsidP="00C27CB5">
            <w:pPr>
              <w:jc w:val="left"/>
              <w:rPr>
                <w:sz w:val="24"/>
              </w:rPr>
            </w:pPr>
            <w:hyperlink r:id="rId17" w:history="1">
              <w:r>
                <w:rPr>
                  <w:rStyle w:val="a4"/>
                  <w:rFonts w:eastAsia="PMingLiU"/>
                  <w:sz w:val="24"/>
                  <w:szCs w:val="24"/>
                  <w:lang w:eastAsia="zh-TW"/>
                </w:rPr>
                <w:t>https://www.dandad.org</w:t>
              </w:r>
            </w:hyperlink>
          </w:p>
        </w:tc>
        <w:tc>
          <w:tcPr>
            <w:tcW w:w="2095" w:type="dxa"/>
            <w:tcBorders>
              <w:right w:val="nil"/>
            </w:tcBorders>
            <w:vAlign w:val="center"/>
          </w:tcPr>
          <w:p w:rsidR="00A86BA1" w:rsidRDefault="00A86BA1" w:rsidP="00C27CB5">
            <w:pPr>
              <w:ind w:rightChars="-476" w:right="-100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英国</w:t>
            </w:r>
          </w:p>
        </w:tc>
        <w:tc>
          <w:tcPr>
            <w:tcW w:w="1034" w:type="dxa"/>
            <w:tcBorders>
              <w:left w:val="nil"/>
            </w:tcBorders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A86BA1" w:rsidTr="00C27CB5">
        <w:trPr>
          <w:trHeight w:val="454"/>
        </w:trPr>
        <w:tc>
          <w:tcPr>
            <w:tcW w:w="9966" w:type="dxa"/>
            <w:gridSpan w:val="4"/>
            <w:shd w:val="clear" w:color="auto" w:fill="E5B8B7" w:themeFill="accent2" w:themeFillTint="66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color w:val="000000"/>
                <w:sz w:val="24"/>
              </w:rPr>
            </w:pP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C</w:t>
            </w:r>
            <w:r>
              <w:rPr>
                <w:rFonts w:eastAsiaTheme="majorEastAsia"/>
                <w:b/>
                <w:bCs/>
                <w:color w:val="FF0000"/>
                <w:sz w:val="24"/>
                <w:szCs w:val="24"/>
              </w:rPr>
              <w:t>类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13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亚太广告节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ADFEST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18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http://www.adfest.com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泰国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14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ADC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年度奖</w:t>
            </w:r>
          </w:p>
          <w:p w:rsidR="00A86BA1" w:rsidRDefault="00A86BA1" w:rsidP="00C27CB5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ADC Awards</w:t>
            </w:r>
          </w:p>
          <w:p w:rsidR="00A86BA1" w:rsidRDefault="00A86BA1" w:rsidP="00C27CB5">
            <w:pPr>
              <w:rPr>
                <w:rFonts w:eastAsia="仿宋"/>
                <w:sz w:val="24"/>
              </w:rPr>
            </w:pPr>
            <w:hyperlink r:id="rId19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http://www.adcawards.org/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美国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15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中华创意节</w:t>
            </w:r>
          </w:p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One Show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20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http://festival.oneshow.cn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亚太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16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时报华文广告金像奖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Times Advertising Award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21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http://www.timesawards.com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7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金点新秀设计奖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Gold Pin Design Award</w:t>
            </w:r>
          </w:p>
          <w:p w:rsidR="00A86BA1" w:rsidRDefault="00A86BA1" w:rsidP="00C27CB5">
            <w:pPr>
              <w:jc w:val="left"/>
              <w:rPr>
                <w:sz w:val="24"/>
              </w:rPr>
            </w:pPr>
            <w:hyperlink r:id="rId22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http://www.goldenpin.org.tw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6BA1" w:rsidRDefault="00A86BA1" w:rsidP="00C27CB5">
            <w:pPr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23" w:history="1">
              <w:r>
                <w:rPr>
                  <w:rStyle w:val="a4"/>
                  <w:sz w:val="24"/>
                  <w:szCs w:val="24"/>
                </w:rPr>
                <w:t>youngpin@tdc.org.tw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8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金点设计奖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24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http://www.goldenpin.org.tw/</w:t>
              </w:r>
            </w:hyperlink>
          </w:p>
          <w:p w:rsidR="00A86BA1" w:rsidRDefault="00A86BA1" w:rsidP="00C27CB5">
            <w:pPr>
              <w:rPr>
                <w:sz w:val="24"/>
              </w:rPr>
            </w:pPr>
            <w:r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：</w:t>
            </w:r>
            <w:r w:rsidRPr="00CD5EC5">
              <w:rPr>
                <w:rFonts w:asciiTheme="minorHAnsi" w:eastAsiaTheme="minorEastAsia" w:hAnsiTheme="minorHAnsi" w:cstheme="minorBidi"/>
                <w:sz w:val="21"/>
                <w:szCs w:val="22"/>
              </w:rPr>
              <w:fldChar w:fldCharType="begin"/>
            </w:r>
            <w:r>
              <w:instrText xml:space="preserve"> HYPERLINK "mailto:gpaward@tdc.org.tw" </w:instrText>
            </w:r>
            <w:r w:rsidRPr="00CD5EC5">
              <w:rPr>
                <w:rFonts w:asciiTheme="minorHAnsi" w:eastAsiaTheme="minorEastAsia" w:hAnsiTheme="minorHAnsi" w:cstheme="minorBidi"/>
                <w:sz w:val="21"/>
                <w:szCs w:val="22"/>
              </w:rPr>
              <w:fldChar w:fldCharType="separate"/>
            </w:r>
            <w:r>
              <w:rPr>
                <w:rStyle w:val="a4"/>
                <w:sz w:val="24"/>
                <w:szCs w:val="24"/>
              </w:rPr>
              <w:t>gpaward@tdc.org.tw</w:t>
            </w:r>
            <w:r>
              <w:rPr>
                <w:rStyle w:val="a4"/>
                <w:sz w:val="24"/>
                <w:szCs w:val="24"/>
              </w:rPr>
              <w:fldChar w:fldCharType="end"/>
            </w:r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1</w:t>
            </w:r>
            <w:r>
              <w:rPr>
                <w:rFonts w:eastAsiaTheme="majorEastAsia" w:hint="eastAsia"/>
                <w:sz w:val="24"/>
                <w:szCs w:val="24"/>
              </w:rPr>
              <w:t>9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金点概念设计奖</w:t>
            </w:r>
          </w:p>
          <w:p w:rsidR="00A86BA1" w:rsidRDefault="00A86BA1" w:rsidP="00C27CB5">
            <w:pPr>
              <w:rPr>
                <w:sz w:val="24"/>
              </w:rPr>
            </w:pPr>
            <w:hyperlink r:id="rId25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http://www.goldenpin.org.tw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20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光宝创新奖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LITE-ON Innovation Award</w:t>
            </w:r>
          </w:p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光宝特别奖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LITE-ON Special Award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26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http://www.liteonaward.com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中国台湾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21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亚洲最具影响力设计奖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Design for Asia Award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27" w:history="1">
              <w:r>
                <w:rPr>
                  <w:rStyle w:val="a4"/>
                  <w:sz w:val="24"/>
                  <w:szCs w:val="24"/>
                </w:rPr>
                <w:t>https://dfaaward.com/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中国香港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22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日本美浓国际陶艺竞赛(双年展)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International Ceramics Festival’ 20 Mino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28" w:history="1">
              <w:r>
                <w:rPr>
                  <w:rStyle w:val="a4"/>
                  <w:rFonts w:eastAsia="仿宋"/>
                  <w:sz w:val="24"/>
                  <w:szCs w:val="24"/>
                  <w:lang w:eastAsia="zh-TW"/>
                </w:rPr>
                <w:t>http://www.icfmino.com</w:t>
              </w:r>
            </w:hyperlink>
            <w:r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 w:hint="eastAsia"/>
                <w:sz w:val="24"/>
                <w:szCs w:val="24"/>
              </w:rPr>
              <w:t>23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韩国京畿道国际陶瓷双年展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Korea </w:t>
            </w:r>
            <w:proofErr w:type="spellStart"/>
            <w:r>
              <w:rPr>
                <w:rFonts w:eastAsia="仿宋"/>
                <w:sz w:val="24"/>
                <w:szCs w:val="24"/>
              </w:rPr>
              <w:t>Gyeonggi</w:t>
            </w:r>
            <w:proofErr w:type="spellEnd"/>
            <w:r>
              <w:rPr>
                <w:rFonts w:eastAsia="仿宋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仿宋"/>
                <w:sz w:val="24"/>
                <w:szCs w:val="24"/>
              </w:rPr>
              <w:t>Interntional</w:t>
            </w:r>
            <w:proofErr w:type="spellEnd"/>
            <w:r>
              <w:rPr>
                <w:rFonts w:eastAsia="仿宋"/>
                <w:sz w:val="24"/>
                <w:szCs w:val="24"/>
              </w:rPr>
              <w:t xml:space="preserve"> Ceramic Biennale 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29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https://www.kocef.org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lastRenderedPageBreak/>
              <w:t>2</w:t>
            </w:r>
            <w:r>
              <w:rPr>
                <w:rFonts w:eastAsiaTheme="majorEastAsia" w:hint="eastAsia"/>
                <w:sz w:val="24"/>
                <w:szCs w:val="24"/>
              </w:rPr>
              <w:t>4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日本伊丹国际当代首饰(工艺)展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30" w:history="1">
              <w:r>
                <w:rPr>
                  <w:rStyle w:val="a4"/>
                  <w:rFonts w:eastAsia="仿宋"/>
                  <w:sz w:val="24"/>
                  <w:szCs w:val="24"/>
                  <w:lang w:eastAsia="zh-TW"/>
                </w:rPr>
                <w:t>http://mac-itami.com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日本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2</w:t>
            </w:r>
            <w:r>
              <w:rPr>
                <w:rFonts w:eastAsiaTheme="majorEastAsia" w:hint="eastAsia"/>
                <w:sz w:val="24"/>
                <w:szCs w:val="24"/>
              </w:rPr>
              <w:t>5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澳大利亚最佳传播设计奖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Good Design Australia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hyperlink r:id="rId31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https://good-design.org/</w:t>
              </w:r>
            </w:hyperlink>
            <w:r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澳大利亚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2</w:t>
            </w:r>
            <w:r>
              <w:rPr>
                <w:rFonts w:eastAsiaTheme="majorEastAsia" w:hint="eastAsia"/>
                <w:sz w:val="24"/>
                <w:szCs w:val="24"/>
              </w:rPr>
              <w:t>6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adjustRightInd w:val="0"/>
              <w:snapToGrid w:val="0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韩国国际设计奖</w:t>
            </w:r>
          </w:p>
          <w:p w:rsidR="00A86BA1" w:rsidRDefault="00A86BA1" w:rsidP="00C27CB5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>K-DESIGN AWARD</w:t>
            </w:r>
          </w:p>
          <w:p w:rsidR="00A86BA1" w:rsidRDefault="00A86BA1" w:rsidP="00C27CB5">
            <w:pPr>
              <w:adjustRightInd w:val="0"/>
              <w:snapToGrid w:val="0"/>
              <w:jc w:val="left"/>
              <w:rPr>
                <w:rFonts w:eastAsia="仿宋"/>
                <w:sz w:val="24"/>
              </w:rPr>
            </w:pPr>
            <w:hyperlink r:id="rId32" w:history="1">
              <w:r>
                <w:rPr>
                  <w:rStyle w:val="a4"/>
                  <w:rFonts w:eastAsia="仿宋"/>
                  <w:sz w:val="24"/>
                  <w:szCs w:val="24"/>
                </w:rPr>
                <w:t>http://www.kdesignaward.com</w:t>
              </w:r>
            </w:hyperlink>
            <w:r>
              <w:rPr>
                <w:rFonts w:eastAsia="仿宋"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韩国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2</w:t>
            </w:r>
            <w:r>
              <w:rPr>
                <w:rFonts w:eastAsiaTheme="majorEastAsia" w:hint="eastAsia"/>
                <w:sz w:val="24"/>
                <w:szCs w:val="24"/>
              </w:rPr>
              <w:t>7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红苹果国际广告节</w:t>
            </w:r>
          </w:p>
          <w:p w:rsidR="00A86BA1" w:rsidRDefault="00A86BA1" w:rsidP="00C27CB5">
            <w:pPr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  <w:szCs w:val="24"/>
              </w:rPr>
              <w:t xml:space="preserve">Red Apple International Advertising Festival </w:t>
            </w:r>
          </w:p>
          <w:p w:rsidR="00A86BA1" w:rsidRDefault="00A86BA1" w:rsidP="00C27CB5">
            <w:pPr>
              <w:rPr>
                <w:rFonts w:eastAsia="仿宋"/>
                <w:sz w:val="24"/>
              </w:rPr>
            </w:pPr>
            <w:hyperlink r:id="rId33" w:history="1">
              <w:r>
                <w:rPr>
                  <w:rStyle w:val="a4"/>
                  <w:rFonts w:eastAsia="仿宋"/>
                  <w:sz w:val="24"/>
                  <w:szCs w:val="24"/>
                </w:rPr>
                <w:t>https://festival.ru/en/</w:t>
              </w:r>
            </w:hyperlink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俄罗斯</w:t>
            </w:r>
          </w:p>
        </w:tc>
      </w:tr>
      <w:tr w:rsidR="00A86BA1" w:rsidTr="00C27CB5">
        <w:trPr>
          <w:trHeight w:val="964"/>
        </w:trPr>
        <w:tc>
          <w:tcPr>
            <w:tcW w:w="825" w:type="dxa"/>
            <w:vAlign w:val="center"/>
          </w:tcPr>
          <w:p w:rsidR="00A86BA1" w:rsidRDefault="00A86BA1" w:rsidP="00C27CB5">
            <w:pPr>
              <w:jc w:val="center"/>
              <w:rPr>
                <w:rFonts w:eastAsiaTheme="majorEastAsia"/>
                <w:sz w:val="24"/>
              </w:rPr>
            </w:pPr>
            <w:r>
              <w:rPr>
                <w:rFonts w:eastAsiaTheme="majorEastAsia"/>
                <w:sz w:val="24"/>
                <w:szCs w:val="24"/>
              </w:rPr>
              <w:t>2</w:t>
            </w:r>
            <w:r>
              <w:rPr>
                <w:rFonts w:eastAsiaTheme="majorEastAsia" w:hint="eastAsia"/>
                <w:sz w:val="24"/>
                <w:szCs w:val="24"/>
              </w:rPr>
              <w:t>8</w:t>
            </w:r>
          </w:p>
        </w:tc>
        <w:tc>
          <w:tcPr>
            <w:tcW w:w="6012" w:type="dxa"/>
            <w:vAlign w:val="center"/>
          </w:tcPr>
          <w:p w:rsidR="00A86BA1" w:rsidRDefault="00A86BA1" w:rsidP="00C27CB5">
            <w:pPr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Pin-up</w:t>
            </w:r>
            <w:r>
              <w:rPr>
                <w:rFonts w:asciiTheme="minorEastAsia" w:hAnsiTheme="minorEastAsia" w:cstheme="minorEastAsia" w:hint="eastAsia"/>
                <w:bCs/>
                <w:sz w:val="24"/>
                <w:szCs w:val="24"/>
              </w:rPr>
              <w:t>国际设计比赛</w:t>
            </w:r>
          </w:p>
          <w:p w:rsidR="00A86BA1" w:rsidRDefault="00A86BA1" w:rsidP="00C27CB5">
            <w:pPr>
              <w:rPr>
                <w:rFonts w:eastAsia="仿宋"/>
                <w:bCs/>
                <w:sz w:val="24"/>
              </w:rPr>
            </w:pPr>
            <w:r>
              <w:rPr>
                <w:rFonts w:eastAsia="仿宋"/>
                <w:bCs/>
                <w:sz w:val="24"/>
                <w:szCs w:val="24"/>
              </w:rPr>
              <w:t>Pin-up Design Awards</w:t>
            </w:r>
          </w:p>
          <w:p w:rsidR="00A86BA1" w:rsidRDefault="00A86BA1" w:rsidP="00C27CB5">
            <w:pPr>
              <w:rPr>
                <w:rFonts w:eastAsia="仿宋"/>
                <w:bCs/>
                <w:sz w:val="24"/>
              </w:rPr>
            </w:pPr>
            <w:hyperlink r:id="rId34" w:history="1">
              <w:r>
                <w:rPr>
                  <w:rStyle w:val="a4"/>
                  <w:rFonts w:eastAsia="仿宋"/>
                  <w:bCs/>
                  <w:sz w:val="24"/>
                  <w:szCs w:val="24"/>
                </w:rPr>
                <w:t>http://www.pinup.or.kr/</w:t>
              </w:r>
            </w:hyperlink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29" w:type="dxa"/>
            <w:gridSpan w:val="2"/>
            <w:vAlign w:val="center"/>
          </w:tcPr>
          <w:p w:rsidR="00A86BA1" w:rsidRDefault="00A86BA1" w:rsidP="00C27CB5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 w:themeColor="text1"/>
                <w:sz w:val="24"/>
                <w:szCs w:val="24"/>
              </w:rPr>
              <w:t>韩国</w:t>
            </w:r>
          </w:p>
        </w:tc>
      </w:tr>
    </w:tbl>
    <w:p w:rsidR="00A86BA1" w:rsidRDefault="00A86BA1" w:rsidP="00A86BA1"/>
    <w:p w:rsidR="00A86BA1" w:rsidRDefault="00A86BA1" w:rsidP="00A86BA1">
      <w:pPr>
        <w:widowControl/>
        <w:jc w:val="left"/>
        <w:rPr>
          <w:rFonts w:asciiTheme="majorEastAsia" w:eastAsiaTheme="majorEastAsia" w:hAnsiTheme="majorEastAsia" w:cstheme="majorEastAsia"/>
          <w:sz w:val="28"/>
          <w:szCs w:val="36"/>
        </w:rPr>
      </w:pPr>
    </w:p>
    <w:p w:rsidR="00F600AC" w:rsidRDefault="00F600AC"/>
    <w:sectPr w:rsidR="00F600AC" w:rsidSect="00A86BA1">
      <w:headerReference w:type="default" r:id="rId3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EF9" w:rsidRDefault="005D0EF9" w:rsidP="00A86BA1">
      <w:r>
        <w:separator/>
      </w:r>
    </w:p>
  </w:endnote>
  <w:endnote w:type="continuationSeparator" w:id="0">
    <w:p w:rsidR="005D0EF9" w:rsidRDefault="005D0EF9" w:rsidP="00A8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EF9" w:rsidRDefault="005D0EF9" w:rsidP="00A86BA1">
      <w:r>
        <w:separator/>
      </w:r>
    </w:p>
  </w:footnote>
  <w:footnote w:type="continuationSeparator" w:id="0">
    <w:p w:rsidR="005D0EF9" w:rsidRDefault="005D0EF9" w:rsidP="00A8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A1" w:rsidRDefault="00A86BA1" w:rsidP="00A86BA1">
    <w:pPr>
      <w:pStyle w:val="a5"/>
      <w:jc w:val="both"/>
    </w:pPr>
    <w:r>
      <w:rPr>
        <w:rFonts w:asciiTheme="minorEastAsia" w:hAnsiTheme="minorEastAsia" w:hint="eastAsia"/>
        <w:noProof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7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inorEastAsia" w:hAnsiTheme="minorEastAsia" w:hint="eastAsia"/>
        <w:sz w:val="21"/>
        <w:szCs w:val="21"/>
      </w:rPr>
      <w:t xml:space="preserve">                                         吉林动画学院 </w:t>
    </w:r>
    <w:r>
      <w:rPr>
        <w:rFonts w:asciiTheme="minorEastAsia" w:hAnsiTheme="minorEastAsia" w:hint="eastAsi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A1"/>
    <w:rsid w:val="005D0EF9"/>
    <w:rsid w:val="00A86BA1"/>
    <w:rsid w:val="00F6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6BA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A86BA1"/>
    <w:rPr>
      <w:color w:val="0000FF"/>
      <w:u w:val="single"/>
    </w:rPr>
  </w:style>
  <w:style w:type="paragraph" w:styleId="a5">
    <w:name w:val="header"/>
    <w:basedOn w:val="a"/>
    <w:link w:val="Char"/>
    <w:unhideWhenUsed/>
    <w:qFormat/>
    <w:rsid w:val="00A86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qFormat/>
    <w:rsid w:val="00A86BA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6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6BA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86B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86B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neslions.com/" TargetMode="External"/><Relationship Id="rId13" Type="http://schemas.openxmlformats.org/officeDocument/2006/relationships/hyperlink" Target="http://www.newyorkfestivals.com" TargetMode="External"/><Relationship Id="rId18" Type="http://schemas.openxmlformats.org/officeDocument/2006/relationships/hyperlink" Target="http://www.adfest.com" TargetMode="External"/><Relationship Id="rId26" Type="http://schemas.openxmlformats.org/officeDocument/2006/relationships/hyperlink" Target="http://www.liteonaward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mesawards.com" TargetMode="External"/><Relationship Id="rId34" Type="http://schemas.openxmlformats.org/officeDocument/2006/relationships/hyperlink" Target="http://www.pinup.or.kr/" TargetMode="External"/><Relationship Id="rId7" Type="http://schemas.openxmlformats.org/officeDocument/2006/relationships/hyperlink" Target="http://ifworlddesignguide.com/" TargetMode="External"/><Relationship Id="rId12" Type="http://schemas.openxmlformats.org/officeDocument/2006/relationships/hyperlink" Target="https://clios.com/" TargetMode="External"/><Relationship Id="rId17" Type="http://schemas.openxmlformats.org/officeDocument/2006/relationships/hyperlink" Target="https://www.dandad.org" TargetMode="External"/><Relationship Id="rId25" Type="http://schemas.openxmlformats.org/officeDocument/2006/relationships/hyperlink" Target="http://www.goldenpin.org.tw" TargetMode="External"/><Relationship Id="rId33" Type="http://schemas.openxmlformats.org/officeDocument/2006/relationships/hyperlink" Target="https://festival.ru/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dstars.org" TargetMode="External"/><Relationship Id="rId20" Type="http://schemas.openxmlformats.org/officeDocument/2006/relationships/hyperlink" Target="http://festival.oneshow.cn" TargetMode="External"/><Relationship Id="rId29" Type="http://schemas.openxmlformats.org/officeDocument/2006/relationships/hyperlink" Target="https://www.kocef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en.red-dot.org" TargetMode="External"/><Relationship Id="rId11" Type="http://schemas.openxmlformats.org/officeDocument/2006/relationships/hyperlink" Target="http://mobiusawards.com" TargetMode="External"/><Relationship Id="rId24" Type="http://schemas.openxmlformats.org/officeDocument/2006/relationships/hyperlink" Target="http://www.goldenpin.org.tw/" TargetMode="External"/><Relationship Id="rId32" Type="http://schemas.openxmlformats.org/officeDocument/2006/relationships/hyperlink" Target="http://www.kdesignaward.com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liaawards.com/" TargetMode="External"/><Relationship Id="rId23" Type="http://schemas.openxmlformats.org/officeDocument/2006/relationships/hyperlink" Target="mailto:youngpin@tdc.org.tw" TargetMode="External"/><Relationship Id="rId28" Type="http://schemas.openxmlformats.org/officeDocument/2006/relationships/hyperlink" Target="http://www.icfmino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-mark.org" TargetMode="External"/><Relationship Id="rId19" Type="http://schemas.openxmlformats.org/officeDocument/2006/relationships/hyperlink" Target="http://www.adcawards.org/" TargetMode="External"/><Relationship Id="rId31" Type="http://schemas.openxmlformats.org/officeDocument/2006/relationships/hyperlink" Target="https://good-design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dsa.org" TargetMode="External"/><Relationship Id="rId14" Type="http://schemas.openxmlformats.org/officeDocument/2006/relationships/hyperlink" Target="http://www.longxiawards.org.cn" TargetMode="External"/><Relationship Id="rId22" Type="http://schemas.openxmlformats.org/officeDocument/2006/relationships/hyperlink" Target="http://www.goldenpin.org.tw" TargetMode="External"/><Relationship Id="rId27" Type="http://schemas.openxmlformats.org/officeDocument/2006/relationships/hyperlink" Target="https://dfaaward.com/" TargetMode="External"/><Relationship Id="rId30" Type="http://schemas.openxmlformats.org/officeDocument/2006/relationships/hyperlink" Target="http://mac-itami.co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2021-03-03T02:54:00Z</dcterms:created>
  <dcterms:modified xsi:type="dcterms:W3CDTF">2021-03-03T02:55:00Z</dcterms:modified>
</cp:coreProperties>
</file>